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91B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91B95">
        <w:rPr>
          <w:rFonts w:ascii="Times New Roman" w:eastAsia="Times New Roman" w:hAnsi="Times New Roman" w:cs="Times New Roman"/>
          <w:caps/>
          <w:lang w:eastAsia="ru-RU"/>
        </w:rPr>
        <w:t>ГАПОУ  «</w:t>
      </w:r>
      <w:proofErr w:type="gramEnd"/>
      <w:r w:rsidRPr="00D91B95">
        <w:rPr>
          <w:rFonts w:ascii="Times New Roman" w:eastAsia="Times New Roman" w:hAnsi="Times New Roman" w:cs="Times New Roman"/>
          <w:caps/>
          <w:lang w:eastAsia="ru-RU"/>
        </w:rPr>
        <w:t xml:space="preserve">Республиканский  базовый медицинский колледж </w:t>
      </w:r>
      <w:r w:rsidRPr="00D91B95">
        <w:rPr>
          <w:rFonts w:ascii="Times New Roman" w:eastAsia="Times New Roman" w:hAnsi="Times New Roman" w:cs="Times New Roman"/>
          <w:lang w:eastAsia="ru-RU"/>
        </w:rPr>
        <w:t>им.</w:t>
      </w:r>
      <w:r w:rsidRPr="00D91B95">
        <w:rPr>
          <w:rFonts w:ascii="Times New Roman" w:eastAsia="Times New Roman" w:hAnsi="Times New Roman" w:cs="Times New Roman"/>
          <w:caps/>
          <w:lang w:eastAsia="ru-RU"/>
        </w:rPr>
        <w:t xml:space="preserve"> э.р.</w:t>
      </w:r>
      <w:r w:rsidRPr="00C76B16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D91B95">
        <w:rPr>
          <w:rFonts w:ascii="Times New Roman" w:eastAsia="Times New Roman" w:hAnsi="Times New Roman" w:cs="Times New Roman"/>
          <w:caps/>
          <w:lang w:eastAsia="ru-RU"/>
        </w:rPr>
        <w:t>раднаева»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91B95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План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БИБЛИОТЕКИ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</w:t>
      </w:r>
      <w:r w:rsidR="0071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9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1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91B95" w:rsidRPr="00D91B95" w:rsidRDefault="00D91B95" w:rsidP="00D9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 РБМК</w:t>
      </w:r>
    </w:p>
    <w:p w:rsidR="00D91B95" w:rsidRPr="00D91B95" w:rsidRDefault="00D91B95" w:rsidP="00D9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8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bookmarkStart w:id="0" w:name="_GoBack"/>
      <w:bookmarkEnd w:id="0"/>
      <w:proofErr w:type="spellStart"/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Замбалова</w:t>
      </w:r>
      <w:proofErr w:type="spellEnd"/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D91B95" w:rsidRPr="00D91B95" w:rsidRDefault="00D91B95" w:rsidP="00D9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91B95" w:rsidRPr="00D91B95" w:rsidRDefault="00D91B95" w:rsidP="00D91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2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библиотеки: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фонда в соответствии с профилем учебного заведения и информационными потребностями читателей;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оформление подписки и работа с периодическими изданиями 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оформление </w:t>
      </w:r>
      <w:r w:rsidR="00C76B16"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 выставок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</w:t>
      </w:r>
      <w:r w:rsidR="00C76B16"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повышение эффективности информационного обслуживания учебно – воспитательного процесса. 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направления в работе библиотеки реализуются при </w:t>
      </w:r>
      <w:r w:rsidR="00C76B16"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таких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как: </w:t>
      </w:r>
    </w:p>
    <w:p w:rsidR="00D91B95" w:rsidRPr="00D91B95" w:rsidRDefault="007123BE" w:rsidP="007123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</w:t>
      </w:r>
      <w:r w:rsidR="00D91B95"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 и самообразование путем библиотечного и информационно - библиографического обслуживания учащихся, педагогов; </w:t>
      </w:r>
    </w:p>
    <w:p w:rsidR="00D91B95" w:rsidRPr="00D91B95" w:rsidRDefault="00D91B95" w:rsidP="007123BE">
      <w:pPr>
        <w:spacing w:after="0" w:line="240" w:lineRule="auto"/>
        <w:ind w:left="741" w:hanging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Формирование у читателей навыков независимого библиотечного пользователя: обучение пользованию книгой и другими носителями     информации, поиску, отбору и критической оценке информации;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Организация совместной работы со студенческим «Советом библиотеки»; совершенствование и освоение новых библиотечных технологий;     </w:t>
      </w:r>
    </w:p>
    <w:p w:rsidR="00D91B95" w:rsidRPr="00D91B95" w:rsidRDefault="00D91B95" w:rsidP="007123BE">
      <w:pPr>
        <w:spacing w:after="0" w:line="240" w:lineRule="auto"/>
        <w:ind w:left="741" w:hanging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Расширение ассортимента библиотечно-информационных услуг, повышение их качества на основе использования оргтехники и   компьютеризации библиотечно-информационных процессов.</w:t>
      </w:r>
    </w:p>
    <w:p w:rsidR="00D91B95" w:rsidRPr="00D91B95" w:rsidRDefault="00D91B95" w:rsidP="007123BE">
      <w:pPr>
        <w:spacing w:after="0" w:line="240" w:lineRule="auto"/>
        <w:ind w:left="741" w:hanging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Массовая работа со студентами: экскурсии в медицинскую библиотеку РБ, Национальную библиотеку РБ, библиотеку БГУ, юношескую библиотеку и др.</w:t>
      </w:r>
    </w:p>
    <w:p w:rsidR="00D91B95" w:rsidRPr="00D91B95" w:rsidRDefault="00D91B95" w:rsidP="007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 библиотеки:</w:t>
      </w:r>
    </w:p>
    <w:p w:rsidR="00D91B95" w:rsidRPr="00D91B95" w:rsidRDefault="00D91B95" w:rsidP="00D91B9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Зав. библиотекой   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Инхеева Ю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D91B95" w:rsidRPr="00D91B95" w:rsidRDefault="00D91B95" w:rsidP="00D91B9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Библиотекарь </w:t>
      </w:r>
      <w:proofErr w:type="spellStart"/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Геск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еева</w:t>
      </w:r>
      <w:proofErr w:type="spellEnd"/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3B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</w:t>
      </w: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5"/>
        <w:gridCol w:w="1747"/>
        <w:gridCol w:w="1847"/>
        <w:gridCol w:w="1496"/>
        <w:gridCol w:w="1517"/>
      </w:tblGrid>
      <w:tr w:rsidR="00D91B95" w:rsidRPr="00D91B95" w:rsidTr="00CA1DE9"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вопросов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91B95" w:rsidRPr="00D91B95" w:rsidTr="00CA1DE9">
        <w:trPr>
          <w:trHeight w:val="6623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библиотечным фондом: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Комплектование фонда библиотеки новой учебной литературой по требованиям ФГОС СПО, а </w:t>
            </w:r>
            <w:r w:rsidR="007123BE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методической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литературой.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рабочих программ по дисциплинам, прайс-листов и каталогов издательств, книжных магазинов и т.п.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Правильное ведение учета поступившей литературы: ведение КСУ, инвентарной книги, техническая обработка литературы.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Отбор ветхих книг и книг, устаревших по содержанию, </w:t>
            </w:r>
            <w:proofErr w:type="gramStart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списания</w:t>
            </w:r>
            <w:proofErr w:type="gram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составление актов, отметки в КСУ и инвентарных книгах; вывоз макулатуры.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Обновление схемы размещения фондов, обновление </w:t>
            </w:r>
            <w:proofErr w:type="spellStart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внутриполочных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разделителей и надписей на стеллажах.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подписки на первое, второе полугодие.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Оформление подшивок журналов и газет, ремонт книг.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Плановая проверка фонда.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поступлении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года; согласно плана бухгалтерии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Октябрь; апрель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D91B95" w:rsidRP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D91B95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7123BE" w:rsidRDefault="00E17662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17662" w:rsidRDefault="00E17662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662" w:rsidRDefault="00E17662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662" w:rsidRDefault="00E17662" w:rsidP="0071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662" w:rsidRPr="00D91B95" w:rsidRDefault="00E17662" w:rsidP="00E1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E17662" w:rsidRPr="00D91B95" w:rsidRDefault="00E17662" w:rsidP="00E1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1162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библиотечными документами:  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Ведение дневника библиотеки.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Правильное ведение, </w:t>
            </w:r>
            <w:r w:rsidR="00C76B16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индивидуальных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формуляров читателей.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BA" w:rsidRDefault="00C50FB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50FBA" w:rsidRDefault="00C50FB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BA" w:rsidRDefault="00C50FB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1162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планов, графиков.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отчетов о работе.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7123BE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BE" w:rsidRPr="00D91B95" w:rsidRDefault="007123BE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1162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работа с общежитием: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Комплектование библиотеки – передвижки с воспитателем общежития, а 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обновление фонда библиотеки – передвижки.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Оказание помощи при оформлении стендов, </w:t>
            </w:r>
            <w:r w:rsidR="00C76B16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 и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в общежитии (вырезки статей, журналов, репродукции художников).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сценариями, методической литературой для проведения тематических вечеров, вечеров отдыха («Посвящение в жильцы», «Новогодний вечер», «</w:t>
            </w:r>
            <w:proofErr w:type="spellStart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информационно – библиографических обзоров новой литературы (</w:t>
            </w:r>
            <w:r w:rsidR="005D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методическая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периодики (медицинские </w:t>
            </w:r>
            <w:r w:rsidR="005D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журналы).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</w:t>
            </w:r>
            <w:r w:rsidR="005D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211" w:rsidRPr="00D91B95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D91B95" w:rsidRPr="00D91B95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211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</w:p>
          <w:p w:rsidR="00D91B95" w:rsidRPr="00D91B95" w:rsidRDefault="005D4211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893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Воспитательно-массовая работа: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Оформление </w:t>
            </w:r>
            <w:proofErr w:type="spellStart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иллюстрированных выставок:</w:t>
            </w:r>
          </w:p>
          <w:p w:rsidR="00D91B95" w:rsidRPr="00D91B95" w:rsidRDefault="00D91B95" w:rsidP="00D91B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медицинской литературы»;</w:t>
            </w:r>
          </w:p>
          <w:p w:rsidR="00D91B95" w:rsidRPr="00D91B95" w:rsidRDefault="00D91B95" w:rsidP="00D91B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сценариев, методических разработок и рекомендаций «В помощь классному руководителю»</w:t>
            </w:r>
          </w:p>
          <w:p w:rsidR="00D91B95" w:rsidRPr="00D91B95" w:rsidRDefault="00D91B95" w:rsidP="00D91B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преподавателей колледжа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91B95" w:rsidRPr="00D91B95" w:rsidRDefault="00D91B95" w:rsidP="00D91B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</w:t>
            </w:r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(День учителя, Новый год, 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мая, День медицинского работника);</w:t>
            </w:r>
          </w:p>
          <w:p w:rsidR="00D91B95" w:rsidRPr="00D91B95" w:rsidRDefault="00D91B95" w:rsidP="0061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юбилейным датам.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Обзоры литературы и материалов периодической печати:</w:t>
            </w:r>
          </w:p>
          <w:p w:rsidR="00D91B95" w:rsidRPr="00D91B95" w:rsidRDefault="00D91B95" w:rsidP="00D91B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бюллетень новых поступлений; </w:t>
            </w:r>
          </w:p>
          <w:p w:rsidR="00D91B95" w:rsidRPr="00D91B95" w:rsidRDefault="00D91B95" w:rsidP="00D91B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метод. объединение;  </w:t>
            </w:r>
          </w:p>
          <w:p w:rsidR="00D91B95" w:rsidRPr="00D91B95" w:rsidRDefault="00D91B95" w:rsidP="00D91B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совет.   </w:t>
            </w:r>
          </w:p>
          <w:p w:rsidR="00D91B95" w:rsidRPr="00D91B95" w:rsidRDefault="00D91B95" w:rsidP="00D91B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r w:rsidR="00610D54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</w:t>
            </w:r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</w:t>
            </w:r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блиотекой РБМК»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учащихся первого курса).  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проведении мероприятий колледжа: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студенты;</w:t>
            </w:r>
          </w:p>
          <w:p w:rsidR="00D91B95" w:rsidRPr="00D91B95" w:rsidRDefault="00D91B95" w:rsidP="00D91B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бал;</w:t>
            </w:r>
          </w:p>
          <w:p w:rsidR="00D91B95" w:rsidRPr="00D91B95" w:rsidRDefault="00D91B95" w:rsidP="00D91B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ловкие, смелые»;</w:t>
            </w:r>
          </w:p>
          <w:p w:rsidR="00D91B95" w:rsidRPr="00D91B95" w:rsidRDefault="00D91B95" w:rsidP="00D91B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«Студенческая весна»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5.Экскурсии в медицинскую библиотеку РБ, в Национальную библиотеку РБ, библиотеку БГУ, юношескую библиотеку.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6.Проведение классных часов по тематике.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действующая 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645309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5309" w:rsidRDefault="00645309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309" w:rsidRDefault="00645309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1C" w:rsidRPr="00D91B95" w:rsidRDefault="00E813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Pr="00D91B95" w:rsidRDefault="00610D54" w:rsidP="0061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Pr="00D91B95" w:rsidRDefault="00610D54" w:rsidP="0061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Pr="00D91B95" w:rsidRDefault="00610D54" w:rsidP="0061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Pr="00D91B95" w:rsidRDefault="00610D54" w:rsidP="0061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Pr="00D91B95" w:rsidRDefault="00610D54" w:rsidP="0061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proofErr w:type="spellEnd"/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Инхеева Ю.В.</w:t>
            </w:r>
          </w:p>
          <w:p w:rsidR="00D91B95" w:rsidRPr="00D91B95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54" w:rsidRDefault="00610D54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  <w:proofErr w:type="spellStart"/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 w:rsidR="0061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Инхеева Ю.В </w:t>
            </w:r>
            <w:proofErr w:type="spellStart"/>
            <w:r w:rsidR="0093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 w:rsidR="0093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Pr="00D91B95" w:rsidRDefault="00931A1C" w:rsidP="0093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931A1C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893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справочно-библиографическим аппаратом:</w:t>
            </w:r>
          </w:p>
          <w:p w:rsidR="00D91B95" w:rsidRPr="00D91B95" w:rsidRDefault="00D91B95" w:rsidP="00D91B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 данных «Книги», «</w:t>
            </w:r>
            <w:r w:rsidR="00C76B16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Статьи» в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ИРБИС</w:t>
            </w:r>
          </w:p>
          <w:p w:rsidR="00D91B95" w:rsidRPr="00D91B95" w:rsidRDefault="00D91B95" w:rsidP="00D91B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«Читатель» в системе ИРБИС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1426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со студенческим </w:t>
            </w:r>
            <w:r w:rsidR="00931A1C"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советом библиотеки</w:t>
            </w: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библиотечных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информаторов.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нового состава студенческого </w:t>
            </w:r>
            <w:r w:rsidR="0093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  <w:r w:rsidR="0093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Составление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плана мероприятий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 совета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сохранности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библиотечного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 информация и отчет о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группах.  Ремонт книг.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Pr="00D91B95" w:rsidRDefault="00931A1C" w:rsidP="0093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931A1C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95" w:rsidRPr="00D91B95" w:rsidTr="00CA1DE9">
        <w:trPr>
          <w:trHeight w:val="889"/>
        </w:trPr>
        <w:tc>
          <w:tcPr>
            <w:tcW w:w="647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56" w:type="dxa"/>
          </w:tcPr>
          <w:p w:rsidR="004F0BCA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Библиотечно-библиографическое обслуживание   читателей: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выдачи учебников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Выдача учебной литературы. 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</w:t>
            </w:r>
            <w:r w:rsidR="00931A1C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задолжниками, составление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списков должников.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преподавателями </w:t>
            </w:r>
            <w:r w:rsidR="00C76B16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классными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руководителями: </w:t>
            </w:r>
          </w:p>
          <w:p w:rsidR="00D91B95" w:rsidRPr="00D91B95" w:rsidRDefault="00D91B95" w:rsidP="00D91B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библиографических списков новой литературы по клиническим, общественным, гуманитарным дисциплинам;</w:t>
            </w:r>
          </w:p>
          <w:p w:rsidR="00D91B95" w:rsidRPr="00D91B95" w:rsidRDefault="00D91B95" w:rsidP="00D91B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– </w:t>
            </w:r>
            <w:r w:rsidR="00D73BC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новых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поступлений;</w:t>
            </w:r>
          </w:p>
          <w:p w:rsidR="00D91B95" w:rsidRPr="00D91B95" w:rsidRDefault="00D91B95" w:rsidP="00D91B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BC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классных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со </w:t>
            </w:r>
            <w:r w:rsidR="00D73BC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списками задолжников в библиотеке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1B95" w:rsidRPr="00D91B95" w:rsidRDefault="00D73BC7" w:rsidP="00D91B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к мероприятиям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1B95" w:rsidRPr="00D91B95" w:rsidRDefault="00D91B95" w:rsidP="00D91B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классных часов;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«</w:t>
            </w:r>
            <w:r w:rsidR="00D73BC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Выполнение </w:t>
            </w:r>
            <w:r w:rsidR="00BB31E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библиографических справок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Ведение тематической картотеки по запросам читателей.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B31E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«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B31E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интересно» (Новости медицины).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BB31E7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сдачи учебников</w:t>
            </w: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учебников.  Подписание обходных листов.</w:t>
            </w:r>
          </w:p>
        </w:tc>
        <w:tc>
          <w:tcPr>
            <w:tcW w:w="3009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поступлении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Pr="00D91B95" w:rsidRDefault="00931A1C" w:rsidP="0093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ЦМК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</w:tc>
        <w:tc>
          <w:tcPr>
            <w:tcW w:w="2536" w:type="dxa"/>
          </w:tcPr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CA" w:rsidRDefault="004F0BCA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D91B95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Инхеева Ю.В.</w:t>
            </w:r>
          </w:p>
          <w:p w:rsidR="00931A1C" w:rsidRPr="00D91B95" w:rsidRDefault="00931A1C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931A1C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931A1C" w:rsidRPr="00D91B95" w:rsidRDefault="00931A1C" w:rsidP="00931A1C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931A1C" w:rsidP="00D91B95">
            <w:pPr>
              <w:tabs>
                <w:tab w:val="right" w:pos="3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</w:t>
            </w:r>
            <w:r w:rsidR="00D91B95"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931A1C" w:rsidRPr="00D91B95" w:rsidRDefault="00931A1C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93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1C" w:rsidRDefault="00931A1C" w:rsidP="0093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P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B95" w:rsidRDefault="00D91B95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</w:t>
            </w:r>
            <w:r w:rsidR="00D7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Инхеева Ю.В.</w:t>
            </w: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7" w:rsidRPr="00D91B95" w:rsidRDefault="00D73BC7" w:rsidP="00D9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91B95" w:rsidRPr="00D91B95" w:rsidRDefault="00D91B95" w:rsidP="00D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  <w:r w:rsidR="00D7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Инхеева Ю.В.</w:t>
      </w:r>
    </w:p>
    <w:p w:rsidR="00D91B95" w:rsidRPr="00D91B95" w:rsidRDefault="00D91B95" w:rsidP="00D9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6D7A" w:rsidRDefault="00DF6D7A"/>
    <w:sectPr w:rsidR="00DF6D7A" w:rsidSect="00DC7515">
      <w:pgSz w:w="11906" w:h="16838"/>
      <w:pgMar w:top="567" w:right="567" w:bottom="567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530"/>
    <w:multiLevelType w:val="hybridMultilevel"/>
    <w:tmpl w:val="329C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702"/>
    <w:multiLevelType w:val="hybridMultilevel"/>
    <w:tmpl w:val="7C94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A3F"/>
    <w:multiLevelType w:val="hybridMultilevel"/>
    <w:tmpl w:val="D15C5B2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D7C1DC0"/>
    <w:multiLevelType w:val="hybridMultilevel"/>
    <w:tmpl w:val="CCBE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C0F"/>
    <w:multiLevelType w:val="hybridMultilevel"/>
    <w:tmpl w:val="97A2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30696"/>
    <w:multiLevelType w:val="hybridMultilevel"/>
    <w:tmpl w:val="C1185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95"/>
    <w:rsid w:val="000816FE"/>
    <w:rsid w:val="004F0BCA"/>
    <w:rsid w:val="005D4211"/>
    <w:rsid w:val="00610D54"/>
    <w:rsid w:val="00645309"/>
    <w:rsid w:val="007123BE"/>
    <w:rsid w:val="00931A1C"/>
    <w:rsid w:val="00BB31E7"/>
    <w:rsid w:val="00C50FBA"/>
    <w:rsid w:val="00C76B16"/>
    <w:rsid w:val="00CA4BE2"/>
    <w:rsid w:val="00D73BC7"/>
    <w:rsid w:val="00D91B95"/>
    <w:rsid w:val="00DF6D7A"/>
    <w:rsid w:val="00E17662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08E"/>
  <w15:chartTrackingRefBased/>
  <w15:docId w15:val="{3F0DBEB9-E7A5-4BB7-ABE7-5D22E17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2023-09-14T02:37:00Z</cp:lastPrinted>
  <dcterms:created xsi:type="dcterms:W3CDTF">2023-08-24T03:30:00Z</dcterms:created>
  <dcterms:modified xsi:type="dcterms:W3CDTF">2023-09-14T03:03:00Z</dcterms:modified>
</cp:coreProperties>
</file>