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16" w:rsidRPr="00A87D3A" w:rsidRDefault="00F51F16" w:rsidP="00F51F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D3A">
        <w:rPr>
          <w:rFonts w:eastAsia="Calibri"/>
          <w:b/>
          <w:sz w:val="28"/>
          <w:szCs w:val="28"/>
          <w:lang w:eastAsia="en-US"/>
        </w:rPr>
        <w:t>МИНИСТЕРСТВО ЗДРАВООХРАНЕНИЯ РЕСПУБЛИКИ БУРЯТИЯ</w:t>
      </w:r>
    </w:p>
    <w:p w:rsidR="00F51F16" w:rsidRPr="00A87D3A" w:rsidRDefault="00F51F16" w:rsidP="00F51F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D3A">
        <w:rPr>
          <w:rFonts w:eastAsia="Calibri"/>
          <w:b/>
          <w:sz w:val="28"/>
          <w:szCs w:val="28"/>
          <w:lang w:eastAsia="en-US"/>
        </w:rPr>
        <w:t>ГАПОУ «РЕСПУБЛИКАНСКИЙ БАЗОВЫЙ МЕДИЦИНСКИЙ КОЛЛЕДЖ ИМЕНИ Э.Р.РАДНАЕВА»</w:t>
      </w:r>
    </w:p>
    <w:p w:rsidR="00F51F16" w:rsidRPr="00A87D3A" w:rsidRDefault="00F51F16" w:rsidP="00F51F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1F16" w:rsidRPr="00A87D3A" w:rsidRDefault="00F51F16" w:rsidP="00F51F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87D3A">
        <w:rPr>
          <w:rFonts w:eastAsia="Calibri"/>
          <w:b/>
          <w:bCs/>
          <w:sz w:val="28"/>
          <w:szCs w:val="28"/>
          <w:lang w:eastAsia="en-US"/>
        </w:rPr>
        <w:t>ГҮРЭНЭЙ МЭРГЭЖЭЛТЭ ҺУРАЛСАЛАЙ БЭЕЭ ДААҺАН ЭМХИ ЗУРГААН</w:t>
      </w:r>
    </w:p>
    <w:p w:rsidR="00F51F16" w:rsidRPr="00A87D3A" w:rsidRDefault="00F51F16" w:rsidP="00F51F16">
      <w:pPr>
        <w:jc w:val="center"/>
        <w:rPr>
          <w:rFonts w:eastAsia="Calibri"/>
          <w:b/>
          <w:bCs/>
          <w:sz w:val="28"/>
          <w:szCs w:val="28"/>
          <w:lang w:val="tt-RU" w:eastAsia="en-US"/>
        </w:rPr>
      </w:pPr>
      <w:r w:rsidRPr="00A87D3A">
        <w:rPr>
          <w:rFonts w:eastAsia="Calibri"/>
          <w:b/>
          <w:bCs/>
          <w:sz w:val="28"/>
          <w:szCs w:val="28"/>
          <w:lang w:eastAsia="en-US"/>
        </w:rPr>
        <w:t>«</w:t>
      </w:r>
      <w:r w:rsidRPr="00A87D3A">
        <w:rPr>
          <w:rFonts w:eastAsia="Calibri"/>
          <w:b/>
          <w:bCs/>
          <w:sz w:val="28"/>
          <w:szCs w:val="28"/>
          <w:lang w:val="tt-RU" w:eastAsia="en-US"/>
        </w:rPr>
        <w:t>Э.Р. РАДНАЕВАЙ НЭРЭМЖЭТЭ УЛАС ТҮРЫН ЭМШЭЛЭЛГЫН ГОЛ КОЛЛЕДЖ»</w:t>
      </w:r>
    </w:p>
    <w:p w:rsidR="00F51F16" w:rsidRPr="00A87D3A" w:rsidRDefault="00F51F16" w:rsidP="00F51F16">
      <w:pPr>
        <w:rPr>
          <w:rFonts w:eastAsiaTheme="minorHAnsi"/>
          <w:sz w:val="28"/>
          <w:szCs w:val="28"/>
          <w:lang w:eastAsia="en-US"/>
        </w:rPr>
      </w:pPr>
    </w:p>
    <w:p w:rsidR="008E52FC" w:rsidRDefault="008E52FC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Pr="00F51F16" w:rsidRDefault="00F51F16" w:rsidP="00F51F16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 xml:space="preserve">Адаптированная образовательная программа </w:t>
      </w:r>
    </w:p>
    <w:p w:rsidR="00F51F16" w:rsidRDefault="00F51F16" w:rsidP="00F51F16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 xml:space="preserve">среднего профессионального образования </w:t>
      </w:r>
    </w:p>
    <w:p w:rsidR="00F51F16" w:rsidRDefault="00F51F16" w:rsidP="00F51F16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 xml:space="preserve">для обучающихся инвалидов и лиц </w:t>
      </w:r>
    </w:p>
    <w:p w:rsidR="00F51F16" w:rsidRPr="00F51F16" w:rsidRDefault="00F51F16" w:rsidP="00F51F16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F51F16">
        <w:rPr>
          <w:b/>
          <w:sz w:val="40"/>
          <w:szCs w:val="40"/>
        </w:rPr>
        <w:t>с ограниченными возможностями здоровья</w:t>
      </w:r>
    </w:p>
    <w:p w:rsidR="00421EA6" w:rsidRDefault="00421EA6" w:rsidP="00453E8D">
      <w:pPr>
        <w:spacing w:line="276" w:lineRule="auto"/>
        <w:ind w:firstLine="567"/>
        <w:jc w:val="both"/>
        <w:rPr>
          <w:sz w:val="28"/>
        </w:rPr>
      </w:pPr>
    </w:p>
    <w:p w:rsidR="00421EA6" w:rsidRDefault="00421EA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Специальность: «Стоматология ортопедическая».</w:t>
      </w: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Квалификация: «Зубной техник».</w:t>
      </w:r>
    </w:p>
    <w:p w:rsidR="00F51F16" w:rsidRDefault="00F51F16" w:rsidP="00453E8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Форма обучения: очная.</w:t>
      </w:r>
    </w:p>
    <w:p w:rsidR="00421EA6" w:rsidRPr="004F0D2E" w:rsidRDefault="00421EA6" w:rsidP="00453E8D">
      <w:pPr>
        <w:spacing w:line="276" w:lineRule="auto"/>
        <w:ind w:firstLine="567"/>
        <w:jc w:val="both"/>
        <w:rPr>
          <w:sz w:val="28"/>
        </w:rPr>
      </w:pPr>
    </w:p>
    <w:p w:rsidR="008E52FC" w:rsidRPr="004F0D2E" w:rsidRDefault="008E52FC" w:rsidP="00453E8D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F51F16" w:rsidRDefault="00F51F16" w:rsidP="00487724">
      <w:pPr>
        <w:spacing w:line="276" w:lineRule="auto"/>
        <w:ind w:firstLine="567"/>
        <w:jc w:val="both"/>
        <w:rPr>
          <w:sz w:val="28"/>
        </w:rPr>
      </w:pPr>
    </w:p>
    <w:p w:rsidR="00D2728F" w:rsidRDefault="00D2728F" w:rsidP="00D2728F">
      <w:pPr>
        <w:spacing w:line="276" w:lineRule="auto"/>
        <w:jc w:val="both"/>
        <w:rPr>
          <w:sz w:val="28"/>
        </w:rPr>
      </w:pPr>
    </w:p>
    <w:p w:rsidR="00A87D3A" w:rsidRDefault="00E0333B" w:rsidP="00E0333B">
      <w:pPr>
        <w:spacing w:line="276" w:lineRule="auto"/>
        <w:jc w:val="center"/>
        <w:rPr>
          <w:sz w:val="28"/>
        </w:rPr>
      </w:pPr>
      <w:r>
        <w:rPr>
          <w:sz w:val="28"/>
        </w:rPr>
        <w:t>2017 г.</w:t>
      </w:r>
    </w:p>
    <w:p w:rsidR="00487724" w:rsidRPr="004F0D2E" w:rsidRDefault="00487724" w:rsidP="000B70D6">
      <w:pPr>
        <w:spacing w:line="23" w:lineRule="atLeast"/>
        <w:ind w:firstLine="567"/>
        <w:jc w:val="both"/>
        <w:rPr>
          <w:sz w:val="28"/>
        </w:rPr>
      </w:pPr>
      <w:r w:rsidRPr="004F0D2E">
        <w:rPr>
          <w:sz w:val="28"/>
        </w:rPr>
        <w:lastRenderedPageBreak/>
        <w:t xml:space="preserve">Адаптированная образовательная программа для обучающихся инвалидов и лиц с ограниченными </w:t>
      </w:r>
      <w:r w:rsidR="008E52FC" w:rsidRPr="004F0D2E">
        <w:rPr>
          <w:sz w:val="28"/>
        </w:rPr>
        <w:t>возможностями здоровья по специ</w:t>
      </w:r>
      <w:r w:rsidRPr="004F0D2E">
        <w:rPr>
          <w:sz w:val="28"/>
        </w:rPr>
        <w:t>альности 31.02.05  Стоматология ортопедическая разработана на основе требований федерального государственного образовательного стандарта сред</w:t>
      </w:r>
      <w:r w:rsidR="008E52FC" w:rsidRPr="004F0D2E">
        <w:rPr>
          <w:sz w:val="28"/>
        </w:rPr>
        <w:t>него профессионального образова</w:t>
      </w:r>
      <w:r w:rsidRPr="004F0D2E">
        <w:rPr>
          <w:sz w:val="28"/>
        </w:rPr>
        <w:t xml:space="preserve">ния (ФГОС </w:t>
      </w:r>
      <w:r w:rsidR="00D2728F">
        <w:rPr>
          <w:sz w:val="28"/>
        </w:rPr>
        <w:t xml:space="preserve">СПО) по специальности 31.02.05 </w:t>
      </w:r>
      <w:r w:rsidRPr="004F0D2E">
        <w:rPr>
          <w:sz w:val="28"/>
        </w:rPr>
        <w:t>Стоматология орто</w:t>
      </w:r>
      <w:r w:rsidR="008E52FC" w:rsidRPr="004F0D2E">
        <w:rPr>
          <w:sz w:val="28"/>
        </w:rPr>
        <w:t>педическая, утвержденного прика</w:t>
      </w:r>
      <w:r w:rsidRPr="004F0D2E">
        <w:rPr>
          <w:sz w:val="28"/>
        </w:rPr>
        <w:t xml:space="preserve">зом </w:t>
      </w:r>
      <w:proofErr w:type="spellStart"/>
      <w:r w:rsidRPr="004F0D2E">
        <w:rPr>
          <w:sz w:val="28"/>
        </w:rPr>
        <w:t>Минобрнауки</w:t>
      </w:r>
      <w:proofErr w:type="spellEnd"/>
      <w:r w:rsidRPr="004F0D2E">
        <w:rPr>
          <w:sz w:val="28"/>
        </w:rPr>
        <w:t xml:space="preserve"> России от </w:t>
      </w:r>
      <w:r w:rsidR="00CE6E7E" w:rsidRPr="004F0D2E">
        <w:rPr>
          <w:sz w:val="28"/>
        </w:rPr>
        <w:t>11.08</w:t>
      </w:r>
      <w:r w:rsidR="005F7D62">
        <w:rPr>
          <w:sz w:val="28"/>
        </w:rPr>
        <w:t>.2014 №</w:t>
      </w:r>
      <w:r w:rsidR="00CE6E7E" w:rsidRPr="004F0D2E">
        <w:rPr>
          <w:sz w:val="28"/>
        </w:rPr>
        <w:t>972</w:t>
      </w:r>
      <w:r w:rsidRPr="004F0D2E">
        <w:rPr>
          <w:sz w:val="28"/>
        </w:rPr>
        <w:t xml:space="preserve">, зарегистрированного в Минюсте Рос-сии </w:t>
      </w:r>
      <w:r w:rsidR="00CE6E7E" w:rsidRPr="004F0D2E">
        <w:rPr>
          <w:sz w:val="28"/>
        </w:rPr>
        <w:t>25</w:t>
      </w:r>
      <w:r w:rsidRPr="004F0D2E">
        <w:rPr>
          <w:sz w:val="28"/>
        </w:rPr>
        <w:t>.0</w:t>
      </w:r>
      <w:r w:rsidR="00CE6E7E" w:rsidRPr="004F0D2E">
        <w:rPr>
          <w:sz w:val="28"/>
        </w:rPr>
        <w:t>8</w:t>
      </w:r>
      <w:r w:rsidR="005F7D62">
        <w:rPr>
          <w:sz w:val="28"/>
        </w:rPr>
        <w:t>.2014 №</w:t>
      </w:r>
      <w:r w:rsidRPr="004F0D2E">
        <w:rPr>
          <w:sz w:val="28"/>
        </w:rPr>
        <w:t>3</w:t>
      </w:r>
      <w:r w:rsidR="00CE6E7E" w:rsidRPr="004F0D2E">
        <w:rPr>
          <w:sz w:val="28"/>
        </w:rPr>
        <w:t>3767</w:t>
      </w:r>
      <w:r w:rsidRPr="004F0D2E">
        <w:rPr>
          <w:sz w:val="28"/>
        </w:rPr>
        <w:t xml:space="preserve"> и Методических рекомендаций по разработке и реализации адаптированных образовательных программ сред</w:t>
      </w:r>
      <w:r w:rsidR="008E52FC" w:rsidRPr="004F0D2E">
        <w:rPr>
          <w:sz w:val="28"/>
        </w:rPr>
        <w:t>него профессионального образова</w:t>
      </w:r>
      <w:r w:rsidR="00D2728F">
        <w:rPr>
          <w:sz w:val="28"/>
        </w:rPr>
        <w:t xml:space="preserve">ния, утвержденные </w:t>
      </w:r>
      <w:r w:rsidRPr="004F0D2E">
        <w:rPr>
          <w:sz w:val="28"/>
        </w:rPr>
        <w:t>Департаментом государственной политики в сфере подготовки рабо</w:t>
      </w:r>
      <w:r w:rsidR="005F7D62">
        <w:rPr>
          <w:sz w:val="28"/>
        </w:rPr>
        <w:t>чих кадров от 20 апреля 2015г. №</w:t>
      </w:r>
      <w:r w:rsidRPr="004F0D2E">
        <w:rPr>
          <w:sz w:val="28"/>
        </w:rPr>
        <w:t xml:space="preserve">06-830 </w:t>
      </w:r>
      <w:proofErr w:type="spellStart"/>
      <w:r w:rsidRPr="004F0D2E">
        <w:rPr>
          <w:sz w:val="28"/>
        </w:rPr>
        <w:t>вн</w:t>
      </w:r>
      <w:proofErr w:type="spellEnd"/>
      <w:r w:rsidRPr="004F0D2E">
        <w:rPr>
          <w:sz w:val="28"/>
        </w:rPr>
        <w:t xml:space="preserve">. </w:t>
      </w:r>
    </w:p>
    <w:p w:rsidR="00487724" w:rsidRPr="004F0D2E" w:rsidRDefault="00487724" w:rsidP="000B70D6">
      <w:pPr>
        <w:spacing w:line="23" w:lineRule="atLeast"/>
        <w:ind w:firstLine="567"/>
        <w:jc w:val="both"/>
        <w:rPr>
          <w:sz w:val="28"/>
        </w:rPr>
      </w:pPr>
    </w:p>
    <w:p w:rsidR="00487724" w:rsidRPr="004F0D2E" w:rsidRDefault="00487724" w:rsidP="000B70D6">
      <w:pPr>
        <w:spacing w:line="23" w:lineRule="atLeast"/>
        <w:ind w:firstLine="567"/>
        <w:jc w:val="both"/>
        <w:rPr>
          <w:sz w:val="28"/>
        </w:rPr>
      </w:pPr>
      <w:r w:rsidRPr="004F0D2E">
        <w:rPr>
          <w:sz w:val="28"/>
        </w:rPr>
        <w:t>Разработчики: преподаватели учебных дисциплин и профессиональных модулей ГАПО</w:t>
      </w:r>
      <w:r w:rsidR="00D2728F">
        <w:rPr>
          <w:sz w:val="28"/>
        </w:rPr>
        <w:t>У  «Республиканский базовый медицинский колледж им. Э.Р. Раднаева</w:t>
      </w:r>
      <w:r w:rsidRPr="004F0D2E">
        <w:rPr>
          <w:sz w:val="28"/>
        </w:rPr>
        <w:t xml:space="preserve">» </w:t>
      </w:r>
    </w:p>
    <w:p w:rsidR="00487724" w:rsidRPr="004F0D2E" w:rsidRDefault="00487724" w:rsidP="000B70D6">
      <w:pPr>
        <w:spacing w:line="23" w:lineRule="atLeast"/>
        <w:ind w:firstLine="567"/>
        <w:jc w:val="both"/>
        <w:rPr>
          <w:sz w:val="28"/>
        </w:rPr>
      </w:pPr>
    </w:p>
    <w:p w:rsidR="00453E8D" w:rsidRPr="004F0D2E" w:rsidRDefault="00487724" w:rsidP="000B70D6">
      <w:pPr>
        <w:spacing w:line="23" w:lineRule="atLeast"/>
        <w:ind w:firstLine="567"/>
        <w:jc w:val="both"/>
        <w:rPr>
          <w:sz w:val="28"/>
        </w:rPr>
      </w:pPr>
      <w:r w:rsidRPr="004F0D2E">
        <w:rPr>
          <w:sz w:val="28"/>
        </w:rPr>
        <w:t xml:space="preserve">Адаптированная образовательная программа по специальности </w:t>
      </w:r>
      <w:r w:rsidR="00453E8D" w:rsidRPr="004F0D2E">
        <w:rPr>
          <w:bCs/>
          <w:sz w:val="28"/>
          <w:szCs w:val="28"/>
        </w:rPr>
        <w:t>31.02.05  Стоматология ортопедическая</w:t>
      </w:r>
      <w:r w:rsidR="00453E8D" w:rsidRPr="004F0D2E">
        <w:rPr>
          <w:sz w:val="28"/>
        </w:rPr>
        <w:t xml:space="preserve"> согласована:  </w:t>
      </w:r>
    </w:p>
    <w:p w:rsidR="00392541" w:rsidRPr="004F0D2E" w:rsidRDefault="00D2728F" w:rsidP="000B70D6">
      <w:pPr>
        <w:spacing w:line="23" w:lineRule="atLeast"/>
        <w:jc w:val="both"/>
        <w:rPr>
          <w:sz w:val="28"/>
        </w:rPr>
      </w:pPr>
      <w:proofErr w:type="spellStart"/>
      <w:r>
        <w:rPr>
          <w:sz w:val="28"/>
        </w:rPr>
        <w:t>Баянтуева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Эржена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Баторовна</w:t>
      </w:r>
      <w:proofErr w:type="spellEnd"/>
      <w:r>
        <w:rPr>
          <w:sz w:val="28"/>
        </w:rPr>
        <w:t xml:space="preserve"> </w:t>
      </w:r>
      <w:r w:rsidR="00392541" w:rsidRPr="004F0D2E">
        <w:rPr>
          <w:sz w:val="28"/>
        </w:rPr>
        <w:t>– главн</w:t>
      </w:r>
      <w:r>
        <w:rPr>
          <w:sz w:val="28"/>
        </w:rPr>
        <w:t>ый врач ГАУЗ «Республиканская стоматологическая поликлиника»</w:t>
      </w:r>
    </w:p>
    <w:p w:rsidR="00392541" w:rsidRPr="004F0D2E" w:rsidRDefault="00392541" w:rsidP="000B70D6">
      <w:pPr>
        <w:spacing w:line="23" w:lineRule="atLeast"/>
        <w:jc w:val="center"/>
        <w:rPr>
          <w:b/>
          <w:sz w:val="28"/>
          <w:szCs w:val="28"/>
        </w:rPr>
      </w:pPr>
    </w:p>
    <w:p w:rsidR="00392541" w:rsidRPr="004F0D2E" w:rsidRDefault="00392541" w:rsidP="000B70D6">
      <w:pPr>
        <w:spacing w:line="23" w:lineRule="atLeast"/>
        <w:jc w:val="center"/>
        <w:rPr>
          <w:b/>
          <w:sz w:val="28"/>
          <w:szCs w:val="28"/>
        </w:rPr>
      </w:pPr>
    </w:p>
    <w:p w:rsidR="00392541" w:rsidRPr="004F0D2E" w:rsidRDefault="00392541" w:rsidP="000B70D6">
      <w:pPr>
        <w:spacing w:line="23" w:lineRule="atLeast"/>
        <w:jc w:val="center"/>
        <w:rPr>
          <w:b/>
          <w:sz w:val="28"/>
          <w:szCs w:val="28"/>
        </w:rPr>
      </w:pPr>
    </w:p>
    <w:p w:rsidR="00392541" w:rsidRPr="004F0D2E" w:rsidRDefault="00392541" w:rsidP="000B70D6">
      <w:pPr>
        <w:spacing w:line="23" w:lineRule="atLeast"/>
        <w:jc w:val="center"/>
        <w:rPr>
          <w:b/>
          <w:sz w:val="28"/>
          <w:szCs w:val="28"/>
        </w:rPr>
      </w:pPr>
    </w:p>
    <w:p w:rsidR="00392541" w:rsidRPr="004F0D2E" w:rsidRDefault="00392541" w:rsidP="000B70D6">
      <w:pPr>
        <w:spacing w:line="23" w:lineRule="atLeast"/>
        <w:jc w:val="center"/>
        <w:rPr>
          <w:b/>
          <w:sz w:val="28"/>
          <w:szCs w:val="28"/>
        </w:rPr>
      </w:pPr>
    </w:p>
    <w:p w:rsidR="00392541" w:rsidRPr="004F0D2E" w:rsidRDefault="00392541" w:rsidP="000B70D6">
      <w:pPr>
        <w:spacing w:line="23" w:lineRule="atLeast"/>
        <w:jc w:val="center"/>
        <w:rPr>
          <w:b/>
          <w:sz w:val="28"/>
          <w:szCs w:val="28"/>
        </w:rPr>
      </w:pPr>
    </w:p>
    <w:p w:rsidR="00392541" w:rsidRPr="004F0D2E" w:rsidRDefault="00392541" w:rsidP="00392541">
      <w:pPr>
        <w:spacing w:line="360" w:lineRule="auto"/>
        <w:jc w:val="center"/>
        <w:rPr>
          <w:b/>
          <w:sz w:val="28"/>
          <w:szCs w:val="28"/>
        </w:rPr>
      </w:pPr>
    </w:p>
    <w:p w:rsidR="00392541" w:rsidRPr="004F0D2E" w:rsidRDefault="00392541" w:rsidP="00392541">
      <w:pPr>
        <w:spacing w:line="360" w:lineRule="auto"/>
        <w:jc w:val="center"/>
        <w:rPr>
          <w:b/>
          <w:sz w:val="28"/>
          <w:szCs w:val="28"/>
        </w:rPr>
      </w:pPr>
    </w:p>
    <w:p w:rsidR="00392541" w:rsidRPr="004F0D2E" w:rsidRDefault="00392541" w:rsidP="00392541">
      <w:pPr>
        <w:spacing w:line="360" w:lineRule="auto"/>
        <w:jc w:val="center"/>
        <w:rPr>
          <w:b/>
          <w:sz w:val="28"/>
          <w:szCs w:val="28"/>
        </w:rPr>
      </w:pPr>
    </w:p>
    <w:p w:rsidR="00392541" w:rsidRPr="004F0D2E" w:rsidRDefault="00392541" w:rsidP="00392541">
      <w:pPr>
        <w:spacing w:line="360" w:lineRule="auto"/>
        <w:jc w:val="center"/>
        <w:rPr>
          <w:b/>
          <w:sz w:val="28"/>
          <w:szCs w:val="28"/>
        </w:rPr>
      </w:pPr>
    </w:p>
    <w:p w:rsidR="00392541" w:rsidRDefault="00392541" w:rsidP="00392541">
      <w:pPr>
        <w:spacing w:line="360" w:lineRule="auto"/>
        <w:jc w:val="center"/>
        <w:rPr>
          <w:b/>
          <w:sz w:val="28"/>
          <w:szCs w:val="28"/>
        </w:rPr>
      </w:pPr>
    </w:p>
    <w:p w:rsidR="000B70D6" w:rsidRDefault="000B70D6" w:rsidP="00392541">
      <w:pPr>
        <w:spacing w:line="360" w:lineRule="auto"/>
        <w:jc w:val="center"/>
        <w:rPr>
          <w:b/>
          <w:sz w:val="28"/>
          <w:szCs w:val="28"/>
        </w:rPr>
      </w:pPr>
    </w:p>
    <w:p w:rsidR="000B70D6" w:rsidRDefault="000B70D6" w:rsidP="00392541">
      <w:pPr>
        <w:spacing w:line="360" w:lineRule="auto"/>
        <w:jc w:val="center"/>
        <w:rPr>
          <w:b/>
          <w:sz w:val="28"/>
          <w:szCs w:val="28"/>
        </w:rPr>
      </w:pPr>
    </w:p>
    <w:p w:rsidR="000B70D6" w:rsidRDefault="000B70D6" w:rsidP="00392541">
      <w:pPr>
        <w:spacing w:line="360" w:lineRule="auto"/>
        <w:jc w:val="center"/>
        <w:rPr>
          <w:b/>
          <w:sz w:val="28"/>
          <w:szCs w:val="28"/>
        </w:rPr>
      </w:pPr>
    </w:p>
    <w:p w:rsidR="000B70D6" w:rsidRDefault="000B70D6" w:rsidP="00392541">
      <w:pPr>
        <w:spacing w:line="360" w:lineRule="auto"/>
        <w:jc w:val="center"/>
        <w:rPr>
          <w:b/>
          <w:sz w:val="28"/>
          <w:szCs w:val="28"/>
        </w:rPr>
      </w:pPr>
    </w:p>
    <w:p w:rsidR="004F0D2E" w:rsidRPr="004F0D2E" w:rsidRDefault="004F0D2E" w:rsidP="00392541">
      <w:pPr>
        <w:spacing w:line="360" w:lineRule="auto"/>
        <w:jc w:val="center"/>
        <w:rPr>
          <w:b/>
          <w:sz w:val="28"/>
          <w:szCs w:val="28"/>
        </w:rPr>
      </w:pPr>
    </w:p>
    <w:p w:rsidR="00D2728F" w:rsidRDefault="00D2728F" w:rsidP="00392541">
      <w:pPr>
        <w:spacing w:line="360" w:lineRule="auto"/>
        <w:jc w:val="center"/>
        <w:rPr>
          <w:b/>
          <w:sz w:val="28"/>
          <w:szCs w:val="28"/>
        </w:rPr>
      </w:pPr>
    </w:p>
    <w:p w:rsidR="00A87D3A" w:rsidRPr="004F0D2E" w:rsidRDefault="00A87D3A" w:rsidP="00392541">
      <w:pPr>
        <w:spacing w:line="360" w:lineRule="auto"/>
        <w:jc w:val="center"/>
        <w:rPr>
          <w:b/>
          <w:sz w:val="28"/>
          <w:szCs w:val="28"/>
        </w:rPr>
      </w:pPr>
    </w:p>
    <w:p w:rsidR="004F0D2E" w:rsidRPr="004F0D2E" w:rsidRDefault="004F0D2E" w:rsidP="004F0D2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F0D2E">
        <w:rPr>
          <w:b/>
          <w:sz w:val="28"/>
          <w:szCs w:val="28"/>
        </w:rPr>
        <w:lastRenderedPageBreak/>
        <w:t>СОДЕРЖАНИЕ</w:t>
      </w:r>
    </w:p>
    <w:p w:rsidR="004F0D2E" w:rsidRPr="000A5559" w:rsidRDefault="000A5559" w:rsidP="000A5559">
      <w:pPr>
        <w:spacing w:line="276" w:lineRule="auto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078A4" w:rsidRPr="000A5559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4F0D2E" w:rsidRPr="004F0D2E" w:rsidRDefault="004F0D2E" w:rsidP="004F0D2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4F0D2E" w:rsidRPr="004F0D2E" w:rsidRDefault="004F0D2E" w:rsidP="004F0D2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Нормативный срок освоения АОП</w:t>
      </w:r>
    </w:p>
    <w:p w:rsidR="004F0D2E" w:rsidRPr="004F0D2E" w:rsidRDefault="004F0D2E" w:rsidP="004F0D2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Требования к поступающему</w:t>
      </w:r>
    </w:p>
    <w:p w:rsidR="00F078A4" w:rsidRPr="00F078A4" w:rsidRDefault="00F078A4" w:rsidP="004F0D2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28"/>
        <w:jc w:val="both"/>
        <w:rPr>
          <w:b/>
          <w:bCs/>
          <w:sz w:val="28"/>
          <w:szCs w:val="28"/>
        </w:rPr>
      </w:pPr>
      <w:r w:rsidRPr="00F078A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 xml:space="preserve">профессиональной деятельности выпускников требования к результатом освоения адаптивной образовательной программы   </w:t>
      </w:r>
    </w:p>
    <w:p w:rsidR="000A5559" w:rsidRDefault="000A5559" w:rsidP="000A5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36"/>
        <w:jc w:val="both"/>
        <w:rPr>
          <w:sz w:val="28"/>
          <w:szCs w:val="28"/>
          <w:lang w:eastAsia="x-none"/>
        </w:rPr>
      </w:pPr>
      <w:r w:rsidRPr="000A5559">
        <w:rPr>
          <w:b/>
          <w:bCs/>
          <w:sz w:val="28"/>
          <w:szCs w:val="28"/>
          <w:lang w:eastAsia="x-none"/>
        </w:rPr>
        <w:t>2.1.</w:t>
      </w:r>
      <w:r>
        <w:rPr>
          <w:bCs/>
          <w:sz w:val="28"/>
          <w:szCs w:val="28"/>
          <w:lang w:eastAsia="x-none"/>
        </w:rPr>
        <w:t xml:space="preserve">   </w:t>
      </w:r>
      <w:r w:rsidR="004F0D2E" w:rsidRPr="004F0D2E">
        <w:rPr>
          <w:bCs/>
          <w:sz w:val="28"/>
          <w:szCs w:val="28"/>
          <w:lang w:val="x-none" w:eastAsia="x-none"/>
        </w:rPr>
        <w:t xml:space="preserve">Область </w:t>
      </w:r>
      <w:r w:rsidR="004F0D2E" w:rsidRPr="004F0D2E">
        <w:rPr>
          <w:bCs/>
          <w:sz w:val="28"/>
          <w:szCs w:val="28"/>
          <w:lang w:eastAsia="x-none"/>
        </w:rPr>
        <w:t xml:space="preserve">и </w:t>
      </w:r>
      <w:r w:rsidR="004F0D2E" w:rsidRPr="004F0D2E">
        <w:rPr>
          <w:bCs/>
          <w:sz w:val="28"/>
          <w:szCs w:val="28"/>
        </w:rPr>
        <w:t>объекты</w:t>
      </w:r>
      <w:r w:rsidR="004F0D2E" w:rsidRPr="004F0D2E">
        <w:rPr>
          <w:bCs/>
          <w:sz w:val="28"/>
          <w:szCs w:val="28"/>
          <w:lang w:val="x-none" w:eastAsia="x-none"/>
        </w:rPr>
        <w:t xml:space="preserve"> профессиональной деятельности выпускников</w:t>
      </w:r>
      <w:r w:rsidR="004F0D2E" w:rsidRPr="004F0D2E">
        <w:rPr>
          <w:bCs/>
          <w:sz w:val="28"/>
          <w:szCs w:val="28"/>
          <w:lang w:eastAsia="x-none"/>
        </w:rPr>
        <w:t>:</w:t>
      </w:r>
      <w:r w:rsidR="004F0D2E" w:rsidRPr="004F0D2E">
        <w:rPr>
          <w:rFonts w:ascii="Courier New" w:hAnsi="Courier New"/>
          <w:bCs/>
          <w:sz w:val="28"/>
          <w:szCs w:val="28"/>
          <w:lang w:val="x-none" w:eastAsia="x-none"/>
        </w:rPr>
        <w:t xml:space="preserve"> </w:t>
      </w:r>
    </w:p>
    <w:p w:rsidR="004F0D2E" w:rsidRPr="000A5559" w:rsidRDefault="000A5559" w:rsidP="000A5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36"/>
        <w:jc w:val="both"/>
        <w:rPr>
          <w:sz w:val="28"/>
          <w:szCs w:val="28"/>
          <w:lang w:val="x-none" w:eastAsia="x-none"/>
        </w:rPr>
      </w:pPr>
      <w:r w:rsidRPr="000A5559">
        <w:rPr>
          <w:b/>
          <w:sz w:val="28"/>
          <w:szCs w:val="28"/>
          <w:lang w:eastAsia="x-none"/>
        </w:rPr>
        <w:t>2.2.</w:t>
      </w:r>
      <w:r>
        <w:rPr>
          <w:sz w:val="28"/>
          <w:szCs w:val="28"/>
          <w:lang w:eastAsia="x-none"/>
        </w:rPr>
        <w:t xml:space="preserve">   </w:t>
      </w:r>
      <w:r w:rsidR="004F0D2E" w:rsidRPr="004F0D2E">
        <w:rPr>
          <w:bCs/>
          <w:sz w:val="28"/>
          <w:szCs w:val="28"/>
        </w:rPr>
        <w:t xml:space="preserve">Виды деятельности и </w:t>
      </w:r>
      <w:r w:rsidR="004F0D2E" w:rsidRPr="004F0D2E">
        <w:rPr>
          <w:sz w:val="28"/>
          <w:szCs w:val="28"/>
          <w:lang w:eastAsia="ar-SA"/>
        </w:rPr>
        <w:t>компетенции</w:t>
      </w:r>
      <w:r w:rsidR="004F0D2E" w:rsidRPr="004F0D2E">
        <w:rPr>
          <w:bCs/>
          <w:sz w:val="28"/>
          <w:szCs w:val="28"/>
        </w:rPr>
        <w:t xml:space="preserve"> </w:t>
      </w:r>
    </w:p>
    <w:p w:rsidR="001A4F80" w:rsidRPr="001A4F80" w:rsidRDefault="001A4F80" w:rsidP="004F0D2E">
      <w:pPr>
        <w:pStyle w:val="a8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28"/>
        <w:jc w:val="both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>Документы, определяющие содержание и организацию образовательного процесса</w:t>
      </w:r>
    </w:p>
    <w:p w:rsidR="004F0D2E" w:rsidRPr="004F0D2E" w:rsidRDefault="004F0D2E" w:rsidP="004F0D2E">
      <w:pPr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  <w:lang w:val="x-none" w:eastAsia="x-none"/>
        </w:rPr>
      </w:pPr>
      <w:r w:rsidRPr="004F0D2E">
        <w:rPr>
          <w:bCs/>
          <w:sz w:val="28"/>
          <w:szCs w:val="28"/>
        </w:rPr>
        <w:t>Учебный план</w:t>
      </w:r>
      <w:r w:rsidRPr="004F0D2E">
        <w:rPr>
          <w:bCs/>
          <w:sz w:val="28"/>
          <w:szCs w:val="28"/>
          <w:lang w:val="x-none" w:eastAsia="x-none"/>
        </w:rPr>
        <w:t xml:space="preserve"> </w:t>
      </w:r>
    </w:p>
    <w:p w:rsidR="004F0D2E" w:rsidRPr="004F0D2E" w:rsidRDefault="004F0D2E" w:rsidP="004F0D2E">
      <w:pPr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  <w:lang w:val="x-none" w:eastAsia="x-none"/>
        </w:rPr>
      </w:pPr>
      <w:r w:rsidRPr="004F0D2E">
        <w:rPr>
          <w:bCs/>
          <w:sz w:val="28"/>
          <w:szCs w:val="28"/>
          <w:lang w:val="x-none" w:eastAsia="x-none"/>
        </w:rPr>
        <w:t xml:space="preserve">Календарный учебный график </w:t>
      </w:r>
    </w:p>
    <w:p w:rsidR="004F0D2E" w:rsidRPr="004F0D2E" w:rsidRDefault="004F0D2E" w:rsidP="004F0D2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Рабочие программы </w:t>
      </w:r>
    </w:p>
    <w:p w:rsidR="00081B15" w:rsidRDefault="00081B15" w:rsidP="004F0D2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адаптированной образовательной </w:t>
      </w:r>
      <w:r w:rsidR="00447E1C">
        <w:rPr>
          <w:b/>
          <w:bCs/>
          <w:sz w:val="28"/>
          <w:szCs w:val="28"/>
        </w:rPr>
        <w:t>программы</w:t>
      </w:r>
    </w:p>
    <w:p w:rsidR="004F0D2E" w:rsidRPr="004F0D2E" w:rsidRDefault="004F0D2E" w:rsidP="004F0D2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Текущий контроль успеваемости и промежуточная аттестация обучающихся</w:t>
      </w:r>
    </w:p>
    <w:p w:rsidR="004F0D2E" w:rsidRPr="004F0D2E" w:rsidRDefault="004F0D2E" w:rsidP="004F0D2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right="-105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Организация государственной итоговой аттестации выпускников-инвалидов и выпускников с </w:t>
      </w:r>
      <w:r w:rsidRPr="004F0D2E">
        <w:rPr>
          <w:sz w:val="28"/>
          <w:szCs w:val="28"/>
        </w:rPr>
        <w:t>ограниченными возможностями здоровья</w:t>
      </w:r>
      <w:r w:rsidRPr="004F0D2E">
        <w:rPr>
          <w:bCs/>
          <w:sz w:val="28"/>
          <w:szCs w:val="28"/>
        </w:rPr>
        <w:t>.</w:t>
      </w:r>
    </w:p>
    <w:p w:rsidR="00081B15" w:rsidRDefault="00081B15" w:rsidP="004F0D2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специальных условий для обучающихся инвалидов с ограниченными возможностями</w:t>
      </w:r>
    </w:p>
    <w:p w:rsidR="004F0D2E" w:rsidRPr="004F0D2E" w:rsidRDefault="004F0D2E" w:rsidP="004F0D2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Кадровое обеспечение. </w:t>
      </w:r>
    </w:p>
    <w:p w:rsidR="004F0D2E" w:rsidRPr="004F0D2E" w:rsidRDefault="004F0D2E" w:rsidP="004F0D2E">
      <w:pPr>
        <w:widowControl w:val="0"/>
        <w:numPr>
          <w:ilvl w:val="1"/>
          <w:numId w:val="7"/>
        </w:numPr>
        <w:spacing w:line="276" w:lineRule="auto"/>
        <w:ind w:left="284" w:right="-105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Учебно-методическое и информационное обеспечение</w:t>
      </w:r>
    </w:p>
    <w:p w:rsidR="004F0D2E" w:rsidRPr="004F0D2E" w:rsidRDefault="004F0D2E" w:rsidP="004F0D2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right="-105"/>
        <w:jc w:val="both"/>
        <w:rPr>
          <w:b/>
          <w:bCs/>
          <w:sz w:val="28"/>
          <w:szCs w:val="28"/>
        </w:rPr>
      </w:pPr>
      <w:r w:rsidRPr="004F0D2E">
        <w:rPr>
          <w:sz w:val="28"/>
          <w:szCs w:val="28"/>
        </w:rPr>
        <w:t>Материально-техническое обеспечение.</w:t>
      </w:r>
    </w:p>
    <w:p w:rsidR="004F0D2E" w:rsidRPr="004F0D2E" w:rsidRDefault="004F0D2E" w:rsidP="004F0D2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right="-105"/>
        <w:jc w:val="both"/>
        <w:rPr>
          <w:b/>
          <w:bCs/>
          <w:sz w:val="28"/>
          <w:szCs w:val="28"/>
        </w:rPr>
      </w:pPr>
      <w:r w:rsidRPr="004F0D2E">
        <w:rPr>
          <w:sz w:val="28"/>
          <w:szCs w:val="28"/>
        </w:rPr>
        <w:t>Требования к организации практики обучающихся инвалидов и обучающихся с ограниченными возможностями здоровья.</w:t>
      </w:r>
    </w:p>
    <w:p w:rsidR="004F0D2E" w:rsidRPr="004F0D2E" w:rsidRDefault="004F0D2E" w:rsidP="004F0D2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right="-105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5F360F" w:rsidRDefault="005F360F" w:rsidP="004F0D2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учебных кабинетов, лабораторий и других помещений, необходимый для реализации АОП</w:t>
      </w:r>
    </w:p>
    <w:p w:rsidR="004F0D2E" w:rsidRDefault="004F0D2E" w:rsidP="004F0D2E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5F360F" w:rsidRDefault="005F360F" w:rsidP="004F0D2E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5F360F" w:rsidRDefault="005F360F" w:rsidP="004F0D2E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5F360F" w:rsidRDefault="005F360F" w:rsidP="004F0D2E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5F360F" w:rsidRPr="004F0D2E" w:rsidRDefault="005F360F" w:rsidP="004F0D2E">
      <w:pPr>
        <w:widowControl w:val="0"/>
        <w:spacing w:line="276" w:lineRule="auto"/>
        <w:jc w:val="both"/>
        <w:rPr>
          <w:bCs/>
          <w:sz w:val="28"/>
          <w:szCs w:val="28"/>
        </w:rPr>
      </w:pPr>
    </w:p>
    <w:p w:rsidR="004F0D2E" w:rsidRPr="004F0D2E" w:rsidRDefault="004F0D2E" w:rsidP="00127FA9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bookmarkStart w:id="0" w:name="_GoBack"/>
      <w:r w:rsidRPr="004F0D2E">
        <w:rPr>
          <w:b/>
          <w:sz w:val="28"/>
          <w:szCs w:val="28"/>
        </w:rPr>
        <w:lastRenderedPageBreak/>
        <w:t>ОБЩИЕ ПОЛОЖЕНИЯ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Адаптированная образовательная программа среднего профессионального образования для обучающихся (АОП СПО) - программа подготовки специалистов среднего звена, адаптированн</w:t>
      </w:r>
      <w:r w:rsidR="0069741B">
        <w:rPr>
          <w:sz w:val="28"/>
          <w:szCs w:val="28"/>
        </w:rPr>
        <w:t xml:space="preserve">ая для обучения инвалидов и лиц </w:t>
      </w:r>
      <w:r w:rsidRPr="004F0D2E">
        <w:rPr>
          <w:sz w:val="28"/>
          <w:szCs w:val="28"/>
        </w:rPr>
        <w:t xml:space="preserve">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Адаптированная образовательная программа 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Адаптированная образовательная программа среднего (далее - адаптированная образовательная программа) обеспечивает достижение обучающимися инвалидами и обучающимися с ограниченными  возможностями  здоровья результатов, установленных      соответствующими  федеральными    государственными образовательными стандартами среднего профессионального образования.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Данная адаптированная образовательная программа разработана в отношении обучающихся </w:t>
      </w:r>
      <w:r w:rsidRPr="004F0D2E">
        <w:rPr>
          <w:sz w:val="28"/>
        </w:rPr>
        <w:t xml:space="preserve">для </w:t>
      </w:r>
      <w:proofErr w:type="spellStart"/>
      <w:r w:rsidRPr="004F0D2E">
        <w:rPr>
          <w:sz w:val="28"/>
        </w:rPr>
        <w:t>разнонозологической</w:t>
      </w:r>
      <w:proofErr w:type="spellEnd"/>
      <w:r w:rsidRPr="004F0D2E">
        <w:rPr>
          <w:sz w:val="28"/>
        </w:rPr>
        <w:t xml:space="preserve"> группы обучающихся инвалидов и лиц с ограниченными возможностями здоровья</w:t>
      </w:r>
      <w:r w:rsidRPr="004F0D2E">
        <w:rPr>
          <w:sz w:val="28"/>
          <w:szCs w:val="28"/>
        </w:rPr>
        <w:t xml:space="preserve">, обучающихся по индивидуальному учебному плану.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группах.  Реализации адаптированной образовательной программы для конкретного обучающегося инвалида или обучающегося с ограниченными возможностями здо</w:t>
      </w:r>
      <w:r w:rsidR="0069741B">
        <w:rPr>
          <w:sz w:val="28"/>
          <w:szCs w:val="28"/>
        </w:rPr>
        <w:t>ровья определяется к</w:t>
      </w:r>
      <w:r w:rsidRPr="004F0D2E">
        <w:rPr>
          <w:sz w:val="28"/>
          <w:szCs w:val="28"/>
        </w:rPr>
        <w:t>олледжем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 Разработка и реализация ППССЗ – адаптированной образовательной программы  среднего профессионального образования ориентирована на решение следующих задач: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- создание  в образовательной   организации   условий,  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повышение качества среднего профессионального образования инвалидов и лиц с ограниченными возможностями здоровья;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lastRenderedPageBreak/>
        <w:t xml:space="preserve">- возможность формирования индивидуальной образовательной траектории для  обучающегося  инвалида или обучающегося с    ограниченными возможностями здоровья; </w:t>
      </w:r>
    </w:p>
    <w:p w:rsidR="004F0D2E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формирование в  образовательной организации толерантной социокультурной среды. </w:t>
      </w:r>
    </w:p>
    <w:p w:rsidR="004F0D2E" w:rsidRPr="004F0D2E" w:rsidRDefault="004F0D2E" w:rsidP="00127FA9">
      <w:pPr>
        <w:pStyle w:val="a8"/>
        <w:numPr>
          <w:ilvl w:val="1"/>
          <w:numId w:val="1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 Нормативную правовую основу разработки адаптированной образовательной программы составляют: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Федеральный закон от 29.12.2012 </w:t>
      </w:r>
      <w:r w:rsidR="0069741B">
        <w:rPr>
          <w:sz w:val="28"/>
          <w:szCs w:val="28"/>
        </w:rPr>
        <w:t>№</w:t>
      </w:r>
      <w:r w:rsidR="00AA3E6E">
        <w:rPr>
          <w:sz w:val="28"/>
          <w:szCs w:val="28"/>
        </w:rPr>
        <w:t>273-ФЗ «</w:t>
      </w:r>
      <w:r w:rsidRPr="004F0D2E">
        <w:rPr>
          <w:sz w:val="28"/>
          <w:szCs w:val="28"/>
        </w:rPr>
        <w:t>Об обр</w:t>
      </w:r>
      <w:r w:rsidR="00AA3E6E">
        <w:rPr>
          <w:sz w:val="28"/>
          <w:szCs w:val="28"/>
        </w:rPr>
        <w:t>азовании в Российской Федерации»</w:t>
      </w:r>
      <w:r w:rsidRPr="004F0D2E">
        <w:rPr>
          <w:sz w:val="28"/>
          <w:szCs w:val="28"/>
        </w:rPr>
        <w:t>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 - Федеральны</w:t>
      </w:r>
      <w:r w:rsidR="0069741B">
        <w:rPr>
          <w:sz w:val="28"/>
          <w:szCs w:val="28"/>
        </w:rPr>
        <w:t>й закон от 24.11.1995 №</w:t>
      </w:r>
      <w:r w:rsidR="00AA3E6E">
        <w:rPr>
          <w:sz w:val="28"/>
          <w:szCs w:val="28"/>
        </w:rPr>
        <w:t>181-ФЗ «</w:t>
      </w:r>
      <w:r w:rsidRPr="004F0D2E">
        <w:rPr>
          <w:sz w:val="28"/>
          <w:szCs w:val="28"/>
        </w:rPr>
        <w:t>О социальной защите инвалидов в Российской Федерации»;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 - Приказ </w:t>
      </w:r>
      <w:proofErr w:type="spellStart"/>
      <w:r w:rsidRPr="004F0D2E">
        <w:rPr>
          <w:sz w:val="28"/>
          <w:szCs w:val="28"/>
        </w:rPr>
        <w:t>Минобрна</w:t>
      </w:r>
      <w:r w:rsidR="0069741B">
        <w:rPr>
          <w:sz w:val="28"/>
          <w:szCs w:val="28"/>
        </w:rPr>
        <w:t>уки</w:t>
      </w:r>
      <w:proofErr w:type="spellEnd"/>
      <w:r w:rsidR="0069741B">
        <w:rPr>
          <w:sz w:val="28"/>
          <w:szCs w:val="28"/>
        </w:rPr>
        <w:t xml:space="preserve"> России от 14.06.2013 №</w:t>
      </w:r>
      <w:r w:rsidR="00AA3E6E">
        <w:rPr>
          <w:sz w:val="28"/>
          <w:szCs w:val="28"/>
        </w:rPr>
        <w:t>464 2</w:t>
      </w:r>
      <w:r w:rsidRPr="004F0D2E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AA3E6E">
        <w:rPr>
          <w:sz w:val="28"/>
          <w:szCs w:val="28"/>
        </w:rPr>
        <w:t>о профессионального образования»</w:t>
      </w:r>
      <w:r w:rsidRPr="004F0D2E">
        <w:rPr>
          <w:sz w:val="28"/>
          <w:szCs w:val="28"/>
        </w:rPr>
        <w:t>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Приказ </w:t>
      </w:r>
      <w:proofErr w:type="spellStart"/>
      <w:r w:rsidRPr="004F0D2E">
        <w:rPr>
          <w:sz w:val="28"/>
          <w:szCs w:val="28"/>
        </w:rPr>
        <w:t>Минобрна</w:t>
      </w:r>
      <w:r w:rsidR="0069741B">
        <w:rPr>
          <w:sz w:val="28"/>
          <w:szCs w:val="28"/>
        </w:rPr>
        <w:t>уки</w:t>
      </w:r>
      <w:proofErr w:type="spellEnd"/>
      <w:r w:rsidR="0069741B">
        <w:rPr>
          <w:sz w:val="28"/>
          <w:szCs w:val="28"/>
        </w:rPr>
        <w:t xml:space="preserve"> России от 16.08.2013 №</w:t>
      </w:r>
      <w:r w:rsidR="00AA3E6E">
        <w:rPr>
          <w:sz w:val="28"/>
          <w:szCs w:val="28"/>
        </w:rPr>
        <w:t>968 «</w:t>
      </w:r>
      <w:r w:rsidRPr="004F0D2E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</w:t>
      </w:r>
      <w:r w:rsidR="00AA3E6E">
        <w:rPr>
          <w:sz w:val="28"/>
          <w:szCs w:val="28"/>
        </w:rPr>
        <w:t>фессионального образования»</w:t>
      </w:r>
      <w:r w:rsidRPr="004F0D2E">
        <w:rPr>
          <w:sz w:val="28"/>
          <w:szCs w:val="28"/>
        </w:rPr>
        <w:t>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Письмо </w:t>
      </w:r>
      <w:proofErr w:type="spellStart"/>
      <w:r w:rsidRPr="004F0D2E">
        <w:rPr>
          <w:sz w:val="28"/>
          <w:szCs w:val="28"/>
        </w:rPr>
        <w:t>Минобрнауки</w:t>
      </w:r>
      <w:proofErr w:type="spellEnd"/>
      <w:r w:rsidR="0069741B">
        <w:rPr>
          <w:sz w:val="28"/>
          <w:szCs w:val="28"/>
        </w:rPr>
        <w:t xml:space="preserve"> России от 22.04.2015 №</w:t>
      </w:r>
      <w:r w:rsidR="00AA3E6E">
        <w:rPr>
          <w:sz w:val="28"/>
          <w:szCs w:val="28"/>
        </w:rPr>
        <w:t>06-443 «</w:t>
      </w:r>
      <w:r w:rsidRPr="004F0D2E">
        <w:rPr>
          <w:sz w:val="28"/>
          <w:szCs w:val="28"/>
        </w:rPr>
        <w:t>О направ</w:t>
      </w:r>
      <w:r w:rsidR="00AA3E6E">
        <w:rPr>
          <w:sz w:val="28"/>
          <w:szCs w:val="28"/>
        </w:rPr>
        <w:t>лении Методических рекомендаций»</w:t>
      </w:r>
      <w:r w:rsidRPr="004F0D2E">
        <w:rPr>
          <w:sz w:val="28"/>
          <w:szCs w:val="28"/>
        </w:rPr>
        <w:t xml:space="preserve"> 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</w:t>
      </w:r>
      <w:proofErr w:type="spellStart"/>
      <w:r w:rsidRPr="004F0D2E">
        <w:rPr>
          <w:sz w:val="28"/>
          <w:szCs w:val="28"/>
        </w:rPr>
        <w:t>М</w:t>
      </w:r>
      <w:r w:rsidR="0069741B">
        <w:rPr>
          <w:sz w:val="28"/>
          <w:szCs w:val="28"/>
        </w:rPr>
        <w:t>инобрнауки</w:t>
      </w:r>
      <w:proofErr w:type="spellEnd"/>
      <w:r w:rsidR="0069741B">
        <w:rPr>
          <w:sz w:val="28"/>
          <w:szCs w:val="28"/>
        </w:rPr>
        <w:t xml:space="preserve"> России  20.04.2015 №</w:t>
      </w:r>
      <w:r w:rsidRPr="004F0D2E">
        <w:rPr>
          <w:sz w:val="28"/>
          <w:szCs w:val="28"/>
        </w:rPr>
        <w:t>06-830вн);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- </w:t>
      </w:r>
      <w:r w:rsidR="0069741B">
        <w:rPr>
          <w:sz w:val="28"/>
          <w:szCs w:val="28"/>
        </w:rPr>
        <w:t xml:space="preserve">Письмо </w:t>
      </w:r>
      <w:proofErr w:type="spellStart"/>
      <w:r w:rsidR="0069741B">
        <w:rPr>
          <w:sz w:val="28"/>
          <w:szCs w:val="28"/>
        </w:rPr>
        <w:t>Росспортаот</w:t>
      </w:r>
      <w:proofErr w:type="spellEnd"/>
      <w:r w:rsidR="0069741B">
        <w:rPr>
          <w:sz w:val="28"/>
          <w:szCs w:val="28"/>
        </w:rPr>
        <w:t xml:space="preserve"> 21.03.2008 №</w:t>
      </w:r>
      <w:r w:rsidRPr="004F0D2E">
        <w:rPr>
          <w:sz w:val="28"/>
          <w:szCs w:val="28"/>
        </w:rPr>
        <w:t>ЮА-02-07/912 Методические рекомендации об учреждении адаптивной физической культуры и адаптивного спорта;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-  Государственная программа Российской Федерации «Развитие образования» на 2013-2020 годы, утвержденная распоряжением Правительства Российско</w:t>
      </w:r>
      <w:r w:rsidR="0069741B">
        <w:rPr>
          <w:sz w:val="28"/>
          <w:szCs w:val="28"/>
        </w:rPr>
        <w:t>й Федерации от 15 мая 2013 г. №</w:t>
      </w:r>
      <w:r w:rsidRPr="004F0D2E">
        <w:rPr>
          <w:sz w:val="28"/>
          <w:szCs w:val="28"/>
        </w:rPr>
        <w:t>792-р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- ФГОС СПО.</w:t>
      </w:r>
    </w:p>
    <w:p w:rsidR="00AA3E6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Методическую основу разработки адаптированной образовательной программы составляют: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- 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</w:t>
      </w:r>
      <w:r w:rsidR="0069741B">
        <w:rPr>
          <w:sz w:val="28"/>
          <w:szCs w:val="28"/>
        </w:rPr>
        <w:t>ой Федерации 18 марта 2014 г. №</w:t>
      </w:r>
      <w:r w:rsidRPr="004F0D2E">
        <w:rPr>
          <w:sz w:val="28"/>
          <w:szCs w:val="28"/>
        </w:rPr>
        <w:t xml:space="preserve">06-281. 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Реализация адаптированной образовательной программы осуществляется с использованием различных форм обучения. 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В данной адаптированной образовательной программе используются следующие термины, определения, сокращения: </w:t>
      </w:r>
    </w:p>
    <w:p w:rsidR="00AA3E6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Обучающийся с ограниченными возможностями здоровья</w:t>
      </w:r>
      <w:r w:rsidRPr="004F0D2E">
        <w:rPr>
          <w:bCs/>
          <w:sz w:val="28"/>
          <w:szCs w:val="28"/>
        </w:rPr>
        <w:t xml:space="preserve"> - физическое лицо, имеющее недостатки в физическом и (или) </w:t>
      </w:r>
      <w:r w:rsidRPr="004F0D2E">
        <w:rPr>
          <w:bCs/>
          <w:sz w:val="28"/>
          <w:szCs w:val="28"/>
        </w:rPr>
        <w:lastRenderedPageBreak/>
        <w:t xml:space="preserve">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Инвалид</w:t>
      </w:r>
      <w:r w:rsidRPr="004F0D2E">
        <w:rPr>
          <w:bCs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Инклюзивное образование</w:t>
      </w:r>
      <w:r w:rsidRPr="004F0D2E">
        <w:rPr>
          <w:bCs/>
          <w:sz w:val="28"/>
          <w:szCs w:val="28"/>
        </w:rPr>
        <w:t xml:space="preserve"> - обеспечение равного доступа к 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Адаптированная образовательная программа среднего профессионального образования (АОП-ППССЗ</w:t>
      </w:r>
      <w:r w:rsidRPr="004F0D2E">
        <w:rPr>
          <w:bCs/>
          <w:sz w:val="28"/>
          <w:szCs w:val="28"/>
        </w:rPr>
        <w:t xml:space="preserve">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Адаптационная дисциплина</w:t>
      </w:r>
      <w:r w:rsidRPr="004F0D2E">
        <w:rPr>
          <w:bCs/>
          <w:sz w:val="28"/>
          <w:szCs w:val="28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Индивидуальная программа реабилитации (ИПР) инвалида</w:t>
      </w:r>
      <w:r w:rsidRPr="004F0D2E">
        <w:rPr>
          <w:bCs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Индивидуальный учебный план</w:t>
      </w:r>
      <w:r w:rsidRPr="004F0D2E">
        <w:rPr>
          <w:bCs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Специальные условия для получения образования</w:t>
      </w:r>
      <w:r w:rsidRPr="004F0D2E">
        <w:rPr>
          <w:bCs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себя: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• обеспечение доступа в здания организаций, осуществляющих образовательную деятельность;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• использование адаптированной образовательной программы, методов обучения и воспитания, учебных, методических, дидактических материалов, учитывающих особенности восприятия и уровень обучаемости указанных лиц;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lastRenderedPageBreak/>
        <w:t xml:space="preserve">• проведение для них групповых и индивидуальных развивающих и коррекционных занятий;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• предоставление услуг ассистента (помощника), оказывающего обучающимся необходимую техническую помощь;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• 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СПО</w:t>
      </w:r>
      <w:r w:rsidRPr="004F0D2E">
        <w:rPr>
          <w:bCs/>
          <w:sz w:val="28"/>
          <w:szCs w:val="28"/>
        </w:rPr>
        <w:t xml:space="preserve"> - среднее профессиональное образование; </w:t>
      </w:r>
    </w:p>
    <w:p w:rsidR="00453E8D" w:rsidRPr="004F0D2E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ФГОС СПО</w:t>
      </w:r>
      <w:r w:rsidRPr="004F0D2E">
        <w:rPr>
          <w:bCs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 </w:t>
      </w:r>
    </w:p>
    <w:p w:rsidR="00453E8D" w:rsidRPr="0069741B" w:rsidRDefault="00453E8D" w:rsidP="00127FA9">
      <w:pPr>
        <w:ind w:firstLine="567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ППССЗ</w:t>
      </w:r>
      <w:r w:rsidRPr="004F0D2E">
        <w:rPr>
          <w:bCs/>
          <w:sz w:val="28"/>
          <w:szCs w:val="28"/>
        </w:rPr>
        <w:t xml:space="preserve"> - программа подготовки </w:t>
      </w:r>
      <w:r w:rsidRPr="0069741B">
        <w:rPr>
          <w:bCs/>
          <w:sz w:val="28"/>
          <w:szCs w:val="28"/>
        </w:rPr>
        <w:t>специалистов среднего звена.</w:t>
      </w:r>
    </w:p>
    <w:p w:rsidR="00453E8D" w:rsidRPr="004F0D2E" w:rsidRDefault="00453E8D" w:rsidP="00127FA9">
      <w:pPr>
        <w:ind w:firstLine="567"/>
        <w:jc w:val="both"/>
        <w:rPr>
          <w:sz w:val="28"/>
        </w:rPr>
      </w:pPr>
      <w:r w:rsidRPr="004F0D2E">
        <w:rPr>
          <w:sz w:val="28"/>
          <w:szCs w:val="28"/>
        </w:rPr>
        <w:t xml:space="preserve">Адаптированная образовательная программа – ППССЗ  для обучающихся с ограниченными возможностями здоровья разработана на основе федерального государственного образовательного  стандарта </w:t>
      </w:r>
      <w:r w:rsidRPr="004F0D2E">
        <w:rPr>
          <w:sz w:val="28"/>
        </w:rPr>
        <w:t xml:space="preserve">по специальности </w:t>
      </w:r>
      <w:r w:rsidRPr="004F0D2E">
        <w:rPr>
          <w:bCs/>
          <w:sz w:val="28"/>
          <w:szCs w:val="28"/>
        </w:rPr>
        <w:t>31.02.05  Стоматология ортопедическая</w:t>
      </w:r>
      <w:r w:rsidRPr="004F0D2E">
        <w:rPr>
          <w:sz w:val="28"/>
        </w:rPr>
        <w:t xml:space="preserve">, утвержденного приказом </w:t>
      </w:r>
      <w:proofErr w:type="spellStart"/>
      <w:r w:rsidRPr="004F0D2E">
        <w:rPr>
          <w:sz w:val="28"/>
        </w:rPr>
        <w:t>Мин</w:t>
      </w:r>
      <w:r w:rsidR="0069741B">
        <w:rPr>
          <w:sz w:val="28"/>
        </w:rPr>
        <w:t>обрнауки</w:t>
      </w:r>
      <w:proofErr w:type="spellEnd"/>
      <w:r w:rsidR="0069741B">
        <w:rPr>
          <w:sz w:val="28"/>
        </w:rPr>
        <w:t xml:space="preserve"> России от 12.05.2014</w:t>
      </w:r>
      <w:r w:rsidR="00F32BD4">
        <w:rPr>
          <w:sz w:val="28"/>
        </w:rPr>
        <w:t>г.</w:t>
      </w:r>
      <w:r w:rsidR="0069741B">
        <w:rPr>
          <w:sz w:val="28"/>
        </w:rPr>
        <w:t xml:space="preserve"> №</w:t>
      </w:r>
      <w:r w:rsidRPr="004F0D2E">
        <w:rPr>
          <w:sz w:val="28"/>
        </w:rPr>
        <w:t>514, зарегистрированног</w:t>
      </w:r>
      <w:r w:rsidR="0069741B">
        <w:rPr>
          <w:sz w:val="28"/>
        </w:rPr>
        <w:t>о в Минюсте России 11.06.2014</w:t>
      </w:r>
      <w:r w:rsidR="00F32BD4">
        <w:rPr>
          <w:sz w:val="28"/>
        </w:rPr>
        <w:t>г.</w:t>
      </w:r>
      <w:r w:rsidR="0069741B">
        <w:rPr>
          <w:sz w:val="28"/>
        </w:rPr>
        <w:t xml:space="preserve"> №</w:t>
      </w:r>
      <w:r w:rsidRPr="004F0D2E">
        <w:rPr>
          <w:sz w:val="28"/>
        </w:rPr>
        <w:t xml:space="preserve">32673, </w:t>
      </w:r>
      <w:r w:rsidRPr="004F0D2E">
        <w:rPr>
          <w:bCs/>
          <w:sz w:val="28"/>
          <w:szCs w:val="28"/>
        </w:rPr>
        <w:t>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</w:t>
      </w:r>
      <w:r w:rsidRPr="004F0D2E">
        <w:rPr>
          <w:sz w:val="28"/>
        </w:rPr>
        <w:t xml:space="preserve"> и Методических рекомендаций по разработке и реализации адаптированных образовательных программ среднего профессионального образования, утвержденные  Департаментом государственной политики в сфере подготовки рабо</w:t>
      </w:r>
      <w:r w:rsidR="00893B59">
        <w:rPr>
          <w:sz w:val="28"/>
        </w:rPr>
        <w:t>чих кадров от 20 апреля 2015г</w:t>
      </w:r>
      <w:r w:rsidR="00F32BD4">
        <w:rPr>
          <w:sz w:val="28"/>
        </w:rPr>
        <w:t>.</w:t>
      </w:r>
      <w:r w:rsidR="00893B59">
        <w:rPr>
          <w:sz w:val="28"/>
        </w:rPr>
        <w:t xml:space="preserve"> №</w:t>
      </w:r>
      <w:r w:rsidRPr="004F0D2E">
        <w:rPr>
          <w:sz w:val="28"/>
        </w:rPr>
        <w:t xml:space="preserve">06-830 </w:t>
      </w:r>
      <w:proofErr w:type="spellStart"/>
      <w:r w:rsidRPr="004F0D2E">
        <w:rPr>
          <w:sz w:val="28"/>
        </w:rPr>
        <w:t>вн</w:t>
      </w:r>
      <w:proofErr w:type="spellEnd"/>
      <w:r w:rsidRPr="004F0D2E">
        <w:rPr>
          <w:sz w:val="28"/>
        </w:rPr>
        <w:t>.</w:t>
      </w:r>
    </w:p>
    <w:p w:rsidR="00453E8D" w:rsidRPr="004F0D2E" w:rsidRDefault="00453E8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Адаптированная образовательная программа по специальности </w:t>
      </w:r>
      <w:r w:rsidRPr="004F0D2E">
        <w:rPr>
          <w:bCs/>
          <w:sz w:val="28"/>
          <w:szCs w:val="28"/>
        </w:rPr>
        <w:t>31.02.05  Стоматология ортопедическая</w:t>
      </w:r>
      <w:r w:rsidRPr="004F0D2E">
        <w:rPr>
          <w:sz w:val="28"/>
          <w:szCs w:val="28"/>
        </w:rPr>
        <w:t xml:space="preserve">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стандарта. 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опорно-двигательного аппарата и пр.), имеющих документально подтвержденные нарушения слуха, зрения, опорно-двигательного аппарата.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 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</w:t>
      </w:r>
      <w:r w:rsidRPr="004F0D2E">
        <w:rPr>
          <w:bCs/>
          <w:sz w:val="28"/>
          <w:szCs w:val="28"/>
        </w:rPr>
        <w:lastRenderedPageBreak/>
        <w:t>возможностями здоровья на адаптированную образовательную программу в процессе обучения.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1.2. Нормативный срок освоения адаптированной образовательной программы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Сроки получения СПО по </w:t>
      </w:r>
      <w:r w:rsidR="006146AC" w:rsidRPr="004F0D2E">
        <w:rPr>
          <w:bCs/>
          <w:sz w:val="28"/>
          <w:szCs w:val="28"/>
        </w:rPr>
        <w:t>АОП</w:t>
      </w:r>
      <w:r w:rsidRPr="004F0D2E">
        <w:rPr>
          <w:bCs/>
          <w:sz w:val="28"/>
          <w:szCs w:val="28"/>
        </w:rPr>
        <w:t xml:space="preserve">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4F0D2E" w:rsidRPr="004F0D2E" w:rsidRDefault="004F0D2E" w:rsidP="00127FA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1.3.  Требования к поступающему</w:t>
      </w:r>
    </w:p>
    <w:p w:rsidR="00453E8D" w:rsidRPr="004F0D2E" w:rsidRDefault="00453E8D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D2E">
        <w:rPr>
          <w:bCs/>
          <w:sz w:val="28"/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4F0D2E" w:rsidRPr="004F0D2E" w:rsidRDefault="004F0D2E" w:rsidP="00127F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F0D2E" w:rsidRPr="004F0D2E" w:rsidRDefault="004F0D2E" w:rsidP="00127FA9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F0D2E">
        <w:rPr>
          <w:rFonts w:ascii="Times New Roman" w:hAnsi="Times New Roman" w:cs="Times New Roman"/>
          <w:b/>
          <w:bCs/>
          <w:sz w:val="28"/>
        </w:rPr>
        <w:t xml:space="preserve">2. ХАРАКТЕРИСТИКА ПРОФЕССИОНАЛЬНОЙ ДЕЯТЕЛЬНОСТИ ВЫПУСКНИКОВ </w:t>
      </w:r>
      <w:r w:rsidRPr="004F0D2E">
        <w:rPr>
          <w:rFonts w:ascii="Times New Roman" w:hAnsi="Times New Roman" w:cs="Times New Roman"/>
          <w:b/>
          <w:sz w:val="28"/>
        </w:rPr>
        <w:t xml:space="preserve">ТРЕБОВАНИЯ К </w:t>
      </w:r>
      <w:r w:rsidRPr="004F0D2E">
        <w:rPr>
          <w:rFonts w:ascii="Times New Roman" w:hAnsi="Times New Roman" w:cs="Times New Roman"/>
          <w:b/>
          <w:caps/>
          <w:sz w:val="28"/>
        </w:rPr>
        <w:t xml:space="preserve">РЕзультатам </w:t>
      </w:r>
      <w:r w:rsidRPr="004F0D2E">
        <w:rPr>
          <w:rFonts w:ascii="Times New Roman" w:hAnsi="Times New Roman" w:cs="Times New Roman"/>
          <w:b/>
          <w:sz w:val="28"/>
        </w:rPr>
        <w:t xml:space="preserve">ОСВОЕНИЯ </w:t>
      </w:r>
      <w:r w:rsidRPr="004F0D2E">
        <w:rPr>
          <w:rFonts w:ascii="Times New Roman" w:hAnsi="Times New Roman" w:cs="Times New Roman"/>
          <w:b/>
          <w:bCs/>
          <w:sz w:val="28"/>
        </w:rPr>
        <w:t>АДАПТИРОВАННОЙ ОБРАЗОВАТЕЛЬНОЙ ПРОГРАММЫ</w:t>
      </w:r>
    </w:p>
    <w:p w:rsidR="004F0D2E" w:rsidRPr="004F0D2E" w:rsidRDefault="004F0D2E" w:rsidP="00127FA9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2.1. Область и объекты профессиональной деятельности.</w:t>
      </w:r>
      <w:r w:rsidR="00A87D3A">
        <w:rPr>
          <w:b/>
          <w:bCs/>
          <w:sz w:val="28"/>
          <w:szCs w:val="28"/>
        </w:rPr>
        <w:t xml:space="preserve"> </w:t>
      </w:r>
      <w:r w:rsidRPr="004F0D2E">
        <w:rPr>
          <w:b/>
          <w:bCs/>
          <w:sz w:val="28"/>
          <w:szCs w:val="28"/>
        </w:rPr>
        <w:t>Область профессиональной деятельности:</w:t>
      </w:r>
    </w:p>
    <w:p w:rsidR="00FB42AD" w:rsidRPr="004F0D2E" w:rsidRDefault="00A92E6F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И</w:t>
      </w:r>
      <w:r w:rsidR="00FB42AD" w:rsidRPr="004F0D2E">
        <w:rPr>
          <w:sz w:val="28"/>
          <w:szCs w:val="28"/>
        </w:rPr>
        <w:t xml:space="preserve">зготовление зубных протезов, </w:t>
      </w:r>
      <w:proofErr w:type="spellStart"/>
      <w:r w:rsidR="00FB42AD" w:rsidRPr="004F0D2E">
        <w:rPr>
          <w:sz w:val="28"/>
          <w:szCs w:val="28"/>
        </w:rPr>
        <w:t>ортодонтических</w:t>
      </w:r>
      <w:proofErr w:type="spellEnd"/>
      <w:r w:rsidR="00FB42AD" w:rsidRPr="004F0D2E">
        <w:rPr>
          <w:sz w:val="28"/>
          <w:szCs w:val="28"/>
        </w:rPr>
        <w:t xml:space="preserve"> и челюстно-лицевых аппаратов в учреждениях здравоохранения по указанию врача.</w:t>
      </w:r>
    </w:p>
    <w:p w:rsidR="00A92E6F" w:rsidRPr="004F0D2E" w:rsidRDefault="00A92E6F" w:rsidP="00127FA9">
      <w:pPr>
        <w:widowControl w:val="0"/>
        <w:jc w:val="both"/>
        <w:rPr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Объекты профессиональной деятельности</w:t>
      </w:r>
      <w:r w:rsidRPr="004F0D2E">
        <w:rPr>
          <w:bCs/>
          <w:sz w:val="28"/>
          <w:szCs w:val="28"/>
        </w:rPr>
        <w:t>:</w:t>
      </w:r>
    </w:p>
    <w:p w:rsidR="00FB42AD" w:rsidRPr="009514B8" w:rsidRDefault="009514B8" w:rsidP="00127F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2AD" w:rsidRPr="009514B8">
        <w:rPr>
          <w:sz w:val="28"/>
          <w:szCs w:val="28"/>
        </w:rPr>
        <w:t xml:space="preserve">зубные протезы, </w:t>
      </w:r>
      <w:proofErr w:type="spellStart"/>
      <w:r w:rsidR="00FB42AD" w:rsidRPr="009514B8">
        <w:rPr>
          <w:sz w:val="28"/>
          <w:szCs w:val="28"/>
        </w:rPr>
        <w:t>ортодонтическ</w:t>
      </w:r>
      <w:r w:rsidR="00A87D3A" w:rsidRPr="009514B8">
        <w:rPr>
          <w:sz w:val="28"/>
          <w:szCs w:val="28"/>
        </w:rPr>
        <w:t>ие</w:t>
      </w:r>
      <w:proofErr w:type="spellEnd"/>
      <w:r w:rsidR="00A87D3A" w:rsidRPr="009514B8">
        <w:rPr>
          <w:sz w:val="28"/>
          <w:szCs w:val="28"/>
        </w:rPr>
        <w:t xml:space="preserve"> и челюстно-лицевые аппараты, </w:t>
      </w:r>
      <w:r w:rsidR="00FB42AD" w:rsidRPr="009514B8">
        <w:rPr>
          <w:sz w:val="28"/>
          <w:szCs w:val="28"/>
        </w:rPr>
        <w:t>оборудование и аппаратура зуботехнической лаборатории, конструкционные и вспомогательные материалы;</w:t>
      </w:r>
    </w:p>
    <w:p w:rsidR="00FB42AD" w:rsidRPr="004F0D2E" w:rsidRDefault="009514B8" w:rsidP="00127FA9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2AD" w:rsidRPr="004F0D2E">
        <w:rPr>
          <w:sz w:val="28"/>
          <w:szCs w:val="28"/>
        </w:rPr>
        <w:t>первичные трудовые коллективы.</w:t>
      </w:r>
    </w:p>
    <w:p w:rsidR="00A92E6F" w:rsidRPr="004F0D2E" w:rsidRDefault="00A92E6F" w:rsidP="00127FA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F0D2E">
        <w:rPr>
          <w:b/>
          <w:bCs/>
          <w:sz w:val="28"/>
          <w:szCs w:val="28"/>
        </w:rPr>
        <w:t>2.</w:t>
      </w:r>
      <w:r w:rsidR="004F0D2E" w:rsidRPr="004F0D2E">
        <w:rPr>
          <w:b/>
          <w:bCs/>
          <w:sz w:val="28"/>
          <w:szCs w:val="28"/>
        </w:rPr>
        <w:t>2</w:t>
      </w:r>
      <w:r w:rsidRPr="004F0D2E">
        <w:rPr>
          <w:b/>
          <w:bCs/>
          <w:sz w:val="28"/>
          <w:szCs w:val="28"/>
        </w:rPr>
        <w:t>. Виды деятельности</w:t>
      </w:r>
      <w:r w:rsidR="004F0D2E" w:rsidRPr="004F0D2E">
        <w:rPr>
          <w:b/>
          <w:bCs/>
          <w:sz w:val="28"/>
          <w:szCs w:val="28"/>
        </w:rPr>
        <w:t xml:space="preserve"> и </w:t>
      </w:r>
      <w:r w:rsidR="004F0D2E" w:rsidRPr="004F0D2E">
        <w:rPr>
          <w:b/>
          <w:sz w:val="28"/>
          <w:szCs w:val="28"/>
          <w:lang w:eastAsia="ar-SA"/>
        </w:rPr>
        <w:t>компетенции</w:t>
      </w:r>
      <w:r w:rsidRPr="004F0D2E">
        <w:rPr>
          <w:b/>
          <w:bCs/>
          <w:sz w:val="28"/>
          <w:szCs w:val="28"/>
        </w:rPr>
        <w:t>:</w:t>
      </w:r>
    </w:p>
    <w:p w:rsidR="00FB42AD" w:rsidRPr="004F0D2E" w:rsidRDefault="00FB42AD" w:rsidP="00127FA9">
      <w:pPr>
        <w:rPr>
          <w:sz w:val="28"/>
          <w:szCs w:val="28"/>
        </w:rPr>
      </w:pPr>
      <w:r w:rsidRPr="004F0D2E">
        <w:rPr>
          <w:sz w:val="28"/>
          <w:szCs w:val="28"/>
        </w:rPr>
        <w:t xml:space="preserve"> Зубной техник готовится к следующим видам деятельности:</w:t>
      </w:r>
    </w:p>
    <w:p w:rsidR="00FB42AD" w:rsidRPr="004F0D2E" w:rsidRDefault="00DF7F79" w:rsidP="00127FA9">
      <w:pPr>
        <w:ind w:firstLine="567"/>
        <w:rPr>
          <w:sz w:val="28"/>
          <w:szCs w:val="28"/>
        </w:rPr>
      </w:pPr>
      <w:r w:rsidRPr="004F0D2E">
        <w:rPr>
          <w:sz w:val="28"/>
          <w:szCs w:val="28"/>
        </w:rPr>
        <w:t>2</w:t>
      </w:r>
      <w:r w:rsidR="00FB42AD" w:rsidRPr="004F0D2E">
        <w:rPr>
          <w:sz w:val="28"/>
          <w:szCs w:val="28"/>
        </w:rPr>
        <w:t>.3.1. Изготовление съемных пластиночных протезов.</w:t>
      </w:r>
    </w:p>
    <w:p w:rsidR="00FB42AD" w:rsidRPr="004F0D2E" w:rsidRDefault="00DF7F79" w:rsidP="00127FA9">
      <w:pPr>
        <w:ind w:firstLine="567"/>
        <w:rPr>
          <w:sz w:val="28"/>
          <w:szCs w:val="28"/>
        </w:rPr>
      </w:pPr>
      <w:r w:rsidRPr="004F0D2E">
        <w:rPr>
          <w:sz w:val="28"/>
          <w:szCs w:val="28"/>
        </w:rPr>
        <w:t>2</w:t>
      </w:r>
      <w:r w:rsidR="00FB42AD" w:rsidRPr="004F0D2E">
        <w:rPr>
          <w:sz w:val="28"/>
          <w:szCs w:val="28"/>
        </w:rPr>
        <w:t>.3.2. Изготовление несъемных протезов.</w:t>
      </w:r>
    </w:p>
    <w:p w:rsidR="00FB42AD" w:rsidRPr="004F0D2E" w:rsidRDefault="00DF7F79" w:rsidP="00127FA9">
      <w:pPr>
        <w:ind w:firstLine="567"/>
        <w:rPr>
          <w:sz w:val="28"/>
          <w:szCs w:val="28"/>
        </w:rPr>
      </w:pPr>
      <w:r w:rsidRPr="004F0D2E">
        <w:rPr>
          <w:sz w:val="28"/>
          <w:szCs w:val="28"/>
        </w:rPr>
        <w:t>2</w:t>
      </w:r>
      <w:r w:rsidR="00FB42AD" w:rsidRPr="004F0D2E">
        <w:rPr>
          <w:sz w:val="28"/>
          <w:szCs w:val="28"/>
        </w:rPr>
        <w:t>.3.3. Изготовление бюгельных протезов.</w:t>
      </w:r>
    </w:p>
    <w:p w:rsidR="00FB42AD" w:rsidRPr="004F0D2E" w:rsidRDefault="00DF7F79" w:rsidP="00127FA9">
      <w:pPr>
        <w:ind w:firstLine="567"/>
        <w:rPr>
          <w:sz w:val="28"/>
          <w:szCs w:val="28"/>
        </w:rPr>
      </w:pPr>
      <w:r w:rsidRPr="004F0D2E">
        <w:rPr>
          <w:sz w:val="28"/>
          <w:szCs w:val="28"/>
        </w:rPr>
        <w:t>2</w:t>
      </w:r>
      <w:r w:rsidR="00FB42AD" w:rsidRPr="004F0D2E">
        <w:rPr>
          <w:sz w:val="28"/>
          <w:szCs w:val="28"/>
        </w:rPr>
        <w:t>.3.4. Изготовление ортодонтических аппаратов.</w:t>
      </w:r>
    </w:p>
    <w:p w:rsidR="00FB42AD" w:rsidRPr="004F0D2E" w:rsidRDefault="00DF7F79" w:rsidP="00127FA9">
      <w:pPr>
        <w:ind w:firstLine="567"/>
        <w:rPr>
          <w:sz w:val="28"/>
          <w:szCs w:val="28"/>
        </w:rPr>
      </w:pPr>
      <w:r w:rsidRPr="004F0D2E">
        <w:rPr>
          <w:sz w:val="28"/>
          <w:szCs w:val="28"/>
        </w:rPr>
        <w:t>2</w:t>
      </w:r>
      <w:r w:rsidR="00FB42AD" w:rsidRPr="004F0D2E">
        <w:rPr>
          <w:sz w:val="28"/>
          <w:szCs w:val="28"/>
        </w:rPr>
        <w:t>.3.5. Изготовление челюстно-лицевых аппаратов.</w:t>
      </w:r>
    </w:p>
    <w:p w:rsidR="00A92E6F" w:rsidRPr="004F0D2E" w:rsidRDefault="00A92E6F" w:rsidP="00127FA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eastAsia="ar-SA"/>
        </w:rPr>
      </w:pPr>
      <w:r w:rsidRPr="004F0D2E">
        <w:rPr>
          <w:b/>
          <w:sz w:val="28"/>
          <w:szCs w:val="28"/>
          <w:lang w:eastAsia="ar-SA"/>
        </w:rPr>
        <w:t>Общие компетенции:</w:t>
      </w:r>
    </w:p>
    <w:p w:rsidR="00FB42AD" w:rsidRPr="004F0D2E" w:rsidRDefault="00FB42AD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lastRenderedPageBreak/>
        <w:t>Зубной техник должен обладать общими компетенциями, включающими в себя способность (по базовой подготовке):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11. Быть готовым брать на себя нравственные обязательства по отношению к природе, обществу и человеку.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12. Оказывать первую (доврачебную) медицинскую помощь при неотложных состояниях.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ОК 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92E6F" w:rsidRPr="004F0D2E" w:rsidRDefault="00A92E6F" w:rsidP="00127FA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4F0D2E">
        <w:rPr>
          <w:b/>
          <w:sz w:val="28"/>
          <w:szCs w:val="28"/>
        </w:rPr>
        <w:t>Профессиональные компетенции:</w:t>
      </w:r>
    </w:p>
    <w:p w:rsidR="00FB42AD" w:rsidRPr="004F0D2E" w:rsidRDefault="00FB42AD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Зубной техник должен обладать профессиональными компетенциями, соответствующими основным видам профессиональной деятельности:</w:t>
      </w:r>
    </w:p>
    <w:p w:rsidR="00FB42AD" w:rsidRPr="004F0D2E" w:rsidRDefault="00DF7F79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3</w:t>
      </w:r>
      <w:r w:rsidR="00FB42AD" w:rsidRPr="004F0D2E">
        <w:rPr>
          <w:sz w:val="28"/>
          <w:szCs w:val="28"/>
        </w:rPr>
        <w:t>.2.1. Изготовление съемных пластиночных протезов.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1.1. Изготавливать съемные пластиночные протезы при частичном отсутствии зубов.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1.2. Изготавливать съемные пластиночные протезы при полном отсутствии зубов.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1.3. Производить починку съемных пластиночных протезов.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lastRenderedPageBreak/>
        <w:t xml:space="preserve">ПК 1.4. Изготавливать съемные </w:t>
      </w:r>
      <w:proofErr w:type="spellStart"/>
      <w:r w:rsidRPr="004F0D2E">
        <w:rPr>
          <w:sz w:val="28"/>
          <w:szCs w:val="28"/>
        </w:rPr>
        <w:t>иммедиат</w:t>
      </w:r>
      <w:proofErr w:type="spellEnd"/>
      <w:r w:rsidRPr="004F0D2E">
        <w:rPr>
          <w:sz w:val="28"/>
          <w:szCs w:val="28"/>
        </w:rPr>
        <w:t>-протезы.</w:t>
      </w:r>
    </w:p>
    <w:p w:rsidR="00FB42AD" w:rsidRPr="004F0D2E" w:rsidRDefault="00DF7F79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3</w:t>
      </w:r>
      <w:r w:rsidR="00FB42AD" w:rsidRPr="004F0D2E">
        <w:rPr>
          <w:sz w:val="28"/>
          <w:szCs w:val="28"/>
        </w:rPr>
        <w:t>.2.2. Изготовление несъемных зубных протезов.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2.1. Изготавливать пластмассовые коронки и мостовидные протезы.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2.2. Изготавливать штампованные металлические коронки и штампованно-паяные мостовидные протезы.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2.3. Изготавливать культевые штифтовые вкладки.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2.4. Изготавливать цельнолитые коронки и мостовидные зубные протезы.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2.5. Изготавливать цельнолитые коронки и мостовидные зубные протезы с облицовкой.</w:t>
      </w:r>
    </w:p>
    <w:p w:rsidR="00FB42AD" w:rsidRPr="004F0D2E" w:rsidRDefault="00DF7F79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3</w:t>
      </w:r>
      <w:r w:rsidR="00FB42AD" w:rsidRPr="004F0D2E">
        <w:rPr>
          <w:sz w:val="28"/>
          <w:szCs w:val="28"/>
        </w:rPr>
        <w:t xml:space="preserve">.2.3. Изготовление </w:t>
      </w:r>
      <w:proofErr w:type="spellStart"/>
      <w:r w:rsidR="00FB42AD" w:rsidRPr="004F0D2E">
        <w:rPr>
          <w:sz w:val="28"/>
          <w:szCs w:val="28"/>
        </w:rPr>
        <w:t>бюгельных</w:t>
      </w:r>
      <w:proofErr w:type="spellEnd"/>
      <w:r w:rsidR="00FB42AD" w:rsidRPr="004F0D2E">
        <w:rPr>
          <w:sz w:val="28"/>
          <w:szCs w:val="28"/>
        </w:rPr>
        <w:t xml:space="preserve"> протезов.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ПК 3.1. Изготавливать литые </w:t>
      </w:r>
      <w:proofErr w:type="spellStart"/>
      <w:r w:rsidRPr="004F0D2E">
        <w:rPr>
          <w:sz w:val="28"/>
          <w:szCs w:val="28"/>
        </w:rPr>
        <w:t>бюгельные</w:t>
      </w:r>
      <w:proofErr w:type="spellEnd"/>
      <w:r w:rsidRPr="004F0D2E">
        <w:rPr>
          <w:sz w:val="28"/>
          <w:szCs w:val="28"/>
        </w:rPr>
        <w:t xml:space="preserve"> зубные протезы с </w:t>
      </w:r>
      <w:proofErr w:type="spellStart"/>
      <w:r w:rsidRPr="004F0D2E">
        <w:rPr>
          <w:sz w:val="28"/>
          <w:szCs w:val="28"/>
        </w:rPr>
        <w:t>кламмерной</w:t>
      </w:r>
      <w:proofErr w:type="spellEnd"/>
      <w:r w:rsidRPr="004F0D2E">
        <w:rPr>
          <w:sz w:val="28"/>
          <w:szCs w:val="28"/>
        </w:rPr>
        <w:t xml:space="preserve"> системой фиксации.</w:t>
      </w:r>
    </w:p>
    <w:p w:rsidR="00FB42AD" w:rsidRPr="004F0D2E" w:rsidRDefault="00DF7F79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3</w:t>
      </w:r>
      <w:r w:rsidR="00FB42AD" w:rsidRPr="004F0D2E">
        <w:rPr>
          <w:sz w:val="28"/>
          <w:szCs w:val="28"/>
        </w:rPr>
        <w:t xml:space="preserve">.2.4. Изготовление </w:t>
      </w:r>
      <w:proofErr w:type="spellStart"/>
      <w:r w:rsidR="00FB42AD" w:rsidRPr="004F0D2E">
        <w:rPr>
          <w:sz w:val="28"/>
          <w:szCs w:val="28"/>
        </w:rPr>
        <w:t>ортодонтических</w:t>
      </w:r>
      <w:proofErr w:type="spellEnd"/>
      <w:r w:rsidR="00FB42AD" w:rsidRPr="004F0D2E">
        <w:rPr>
          <w:sz w:val="28"/>
          <w:szCs w:val="28"/>
        </w:rPr>
        <w:t xml:space="preserve"> аппаратов.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ПК 4.1. Изготавливать основные элементы </w:t>
      </w:r>
      <w:proofErr w:type="spellStart"/>
      <w:r w:rsidRPr="004F0D2E">
        <w:rPr>
          <w:sz w:val="28"/>
          <w:szCs w:val="28"/>
        </w:rPr>
        <w:t>ортодонтических</w:t>
      </w:r>
      <w:proofErr w:type="spellEnd"/>
      <w:r w:rsidRPr="004F0D2E">
        <w:rPr>
          <w:sz w:val="28"/>
          <w:szCs w:val="28"/>
        </w:rPr>
        <w:t xml:space="preserve"> аппаратов.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 xml:space="preserve">ПК 4.2. Изготавливать основные съемные и несъемные </w:t>
      </w:r>
      <w:proofErr w:type="spellStart"/>
      <w:r w:rsidRPr="004F0D2E">
        <w:rPr>
          <w:sz w:val="28"/>
          <w:szCs w:val="28"/>
        </w:rPr>
        <w:t>ортодонтические</w:t>
      </w:r>
      <w:proofErr w:type="spellEnd"/>
      <w:r w:rsidRPr="004F0D2E">
        <w:rPr>
          <w:sz w:val="28"/>
          <w:szCs w:val="28"/>
        </w:rPr>
        <w:t xml:space="preserve"> аппараты.</w:t>
      </w:r>
    </w:p>
    <w:p w:rsidR="00FB42AD" w:rsidRPr="004F0D2E" w:rsidRDefault="00DF7F79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3</w:t>
      </w:r>
      <w:r w:rsidR="00FB42AD" w:rsidRPr="004F0D2E">
        <w:rPr>
          <w:sz w:val="28"/>
          <w:szCs w:val="28"/>
        </w:rPr>
        <w:t>.2.5. Изготовление челюстно-лицевых аппаратов.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5.1. Изготавливать основные виды челюстно-лицевых аппаратов при дефектах челюстно-лицевой области.</w:t>
      </w:r>
    </w:p>
    <w:p w:rsidR="00FB42AD" w:rsidRPr="004F0D2E" w:rsidRDefault="00FB42AD" w:rsidP="00127FA9">
      <w:pPr>
        <w:ind w:firstLine="567"/>
        <w:jc w:val="both"/>
        <w:rPr>
          <w:sz w:val="28"/>
          <w:szCs w:val="28"/>
        </w:rPr>
      </w:pPr>
      <w:r w:rsidRPr="004F0D2E">
        <w:rPr>
          <w:sz w:val="28"/>
          <w:szCs w:val="28"/>
        </w:rPr>
        <w:t>ПК 5.2. Изготавливать лечебно-профилактические челюстно-лицевые аппараты (шины).</w:t>
      </w:r>
    </w:p>
    <w:p w:rsidR="004E2A15" w:rsidRPr="004F0D2E" w:rsidRDefault="00DF7F79" w:rsidP="00127FA9">
      <w:pPr>
        <w:jc w:val="both"/>
        <w:rPr>
          <w:sz w:val="28"/>
          <w:szCs w:val="28"/>
        </w:rPr>
      </w:pPr>
      <w:r w:rsidRPr="004F0D2E">
        <w:rPr>
          <w:sz w:val="28"/>
          <w:szCs w:val="28"/>
        </w:rPr>
        <w:t>3</w:t>
      </w:r>
      <w:r w:rsidR="00FB42AD" w:rsidRPr="004F0D2E">
        <w:rPr>
          <w:sz w:val="28"/>
          <w:szCs w:val="28"/>
        </w:rPr>
        <w:t>.2.6. Выполнение работ по одной или нескольким профессиям рабочих, должностям служащих.</w:t>
      </w:r>
    </w:p>
    <w:p w:rsidR="004F0D2E" w:rsidRPr="004F0D2E" w:rsidRDefault="004F0D2E" w:rsidP="00127FA9">
      <w:pPr>
        <w:pStyle w:val="Default"/>
        <w:rPr>
          <w:b/>
          <w:bCs/>
          <w:color w:val="auto"/>
          <w:sz w:val="28"/>
          <w:szCs w:val="28"/>
        </w:rPr>
      </w:pPr>
    </w:p>
    <w:p w:rsidR="004F0D2E" w:rsidRPr="004F0D2E" w:rsidRDefault="004F0D2E" w:rsidP="00127FA9">
      <w:pPr>
        <w:pStyle w:val="Default"/>
        <w:jc w:val="center"/>
        <w:rPr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 xml:space="preserve">3.1. Учебный план </w:t>
      </w:r>
    </w:p>
    <w:p w:rsidR="004F0D2E" w:rsidRPr="004F0D2E" w:rsidRDefault="004F0D2E" w:rsidP="00127FA9">
      <w:pPr>
        <w:pStyle w:val="Default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Рабочий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практик. При формировании вариативной части учебного плана руководствовались целями и задачами настоящего ФГОС СПО, также компетенциями выпускника, указанными во ФГОС СПО. Формирование вариативной части основывалось на запросах работодателя. 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 xml:space="preserve">3.2. Календарный учебный график </w:t>
      </w:r>
    </w:p>
    <w:p w:rsidR="004F0D2E" w:rsidRPr="004F0D2E" w:rsidRDefault="004F0D2E" w:rsidP="00127FA9">
      <w:pPr>
        <w:pStyle w:val="Default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>Календарный учебный график представлен календарным графиком учебного процесса, календарным графиком аттестаций на все годы обучения и должен соответствовать положениям ФГОС СПО по специальности и содержанию учебного плана в части соблюдения продолжительности семестров, промежуточных аттестаций,</w:t>
      </w:r>
      <w:r w:rsidR="00A87D3A">
        <w:rPr>
          <w:color w:val="auto"/>
          <w:sz w:val="28"/>
          <w:szCs w:val="28"/>
        </w:rPr>
        <w:t xml:space="preserve"> практик, каникулярного времени</w:t>
      </w:r>
      <w:r w:rsidRPr="004F0D2E">
        <w:rPr>
          <w:color w:val="auto"/>
          <w:sz w:val="28"/>
          <w:szCs w:val="28"/>
        </w:rPr>
        <w:t>.</w:t>
      </w:r>
    </w:p>
    <w:p w:rsidR="004F0D2E" w:rsidRPr="004F0D2E" w:rsidRDefault="004F0D2E" w:rsidP="00127FA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>3.3. Рабочие программы</w:t>
      </w:r>
    </w:p>
    <w:p w:rsidR="004F0D2E" w:rsidRPr="004F0D2E" w:rsidRDefault="004F0D2E" w:rsidP="00127FA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 xml:space="preserve">3.3.1. </w:t>
      </w:r>
      <w:r w:rsidRPr="004F0D2E">
        <w:rPr>
          <w:b/>
          <w:color w:val="auto"/>
          <w:sz w:val="28"/>
          <w:szCs w:val="28"/>
        </w:rPr>
        <w:t>Рабочие программы учебных дисциплин общего гуманитарного и социально-экономического цикла</w:t>
      </w:r>
    </w:p>
    <w:p w:rsidR="004F0D2E" w:rsidRPr="004F0D2E" w:rsidRDefault="004F0D2E" w:rsidP="00127FA9">
      <w:pPr>
        <w:pStyle w:val="Default"/>
        <w:ind w:firstLine="567"/>
        <w:jc w:val="both"/>
        <w:rPr>
          <w:b/>
          <w:color w:val="auto"/>
          <w:sz w:val="28"/>
        </w:rPr>
      </w:pPr>
      <w:r w:rsidRPr="004F0D2E">
        <w:rPr>
          <w:b/>
          <w:color w:val="auto"/>
          <w:sz w:val="28"/>
          <w:szCs w:val="28"/>
        </w:rPr>
        <w:lastRenderedPageBreak/>
        <w:t xml:space="preserve">3.3.2. </w:t>
      </w:r>
      <w:r w:rsidRPr="004F0D2E">
        <w:rPr>
          <w:b/>
          <w:color w:val="auto"/>
          <w:sz w:val="28"/>
        </w:rPr>
        <w:t>Рабочие программы учебных дисциплин общего гуманитарного и социально-экономического цикла</w:t>
      </w:r>
    </w:p>
    <w:p w:rsidR="004F0D2E" w:rsidRPr="004F0D2E" w:rsidRDefault="004F0D2E" w:rsidP="00127FA9">
      <w:pPr>
        <w:pStyle w:val="Default"/>
        <w:ind w:firstLine="567"/>
        <w:jc w:val="both"/>
        <w:rPr>
          <w:b/>
          <w:color w:val="auto"/>
          <w:sz w:val="32"/>
          <w:szCs w:val="28"/>
        </w:rPr>
      </w:pPr>
      <w:r w:rsidRPr="004F0D2E">
        <w:rPr>
          <w:b/>
          <w:color w:val="auto"/>
          <w:sz w:val="28"/>
        </w:rPr>
        <w:t>3.3.3. Рабочие программы дисциплин адаптационного учебного цикла</w:t>
      </w:r>
    </w:p>
    <w:p w:rsidR="004F0D2E" w:rsidRPr="004F0D2E" w:rsidRDefault="004F0D2E" w:rsidP="00127FA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F0D2E">
        <w:rPr>
          <w:bCs/>
          <w:color w:val="auto"/>
          <w:sz w:val="28"/>
          <w:szCs w:val="28"/>
        </w:rPr>
        <w:t xml:space="preserve">Рабочие программы дисциплин адаптационного учебного цикла составлены в том же формате, что и все рабочие программы других дисциплин специальности:  </w:t>
      </w:r>
    </w:p>
    <w:p w:rsidR="004F0D2E" w:rsidRPr="004F0D2E" w:rsidRDefault="004F0D2E" w:rsidP="00127FA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F0D2E">
        <w:rPr>
          <w:bCs/>
          <w:color w:val="auto"/>
          <w:sz w:val="28"/>
          <w:szCs w:val="28"/>
        </w:rPr>
        <w:t xml:space="preserve">АП.01. Основы интеллектуального труда; </w:t>
      </w:r>
    </w:p>
    <w:p w:rsidR="004F0D2E" w:rsidRPr="004F0D2E" w:rsidRDefault="004F0D2E" w:rsidP="00127FA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F0D2E">
        <w:rPr>
          <w:bCs/>
          <w:color w:val="auto"/>
          <w:sz w:val="28"/>
          <w:szCs w:val="28"/>
        </w:rPr>
        <w:t xml:space="preserve">АП.02. Адаптивные информационные и коммуникационные технологии; </w:t>
      </w:r>
    </w:p>
    <w:p w:rsidR="004F0D2E" w:rsidRPr="004F0D2E" w:rsidRDefault="004F0D2E" w:rsidP="00127FA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F0D2E">
        <w:rPr>
          <w:bCs/>
          <w:color w:val="auto"/>
          <w:sz w:val="28"/>
          <w:szCs w:val="28"/>
        </w:rPr>
        <w:t xml:space="preserve">АП.03. Психология личности  и профессиональное самоопределение; </w:t>
      </w:r>
    </w:p>
    <w:p w:rsidR="004F0D2E" w:rsidRPr="004F0D2E" w:rsidRDefault="004F0D2E" w:rsidP="00127FA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F0D2E">
        <w:rPr>
          <w:bCs/>
          <w:color w:val="auto"/>
          <w:sz w:val="28"/>
          <w:szCs w:val="28"/>
        </w:rPr>
        <w:t xml:space="preserve">АП.04. Коммуникативный практикум; </w:t>
      </w:r>
    </w:p>
    <w:p w:rsidR="004F0D2E" w:rsidRPr="004F0D2E" w:rsidRDefault="004F0D2E" w:rsidP="00127FA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F0D2E">
        <w:rPr>
          <w:bCs/>
          <w:color w:val="auto"/>
          <w:sz w:val="28"/>
          <w:szCs w:val="28"/>
        </w:rPr>
        <w:t xml:space="preserve">АП.05. </w:t>
      </w:r>
      <w:r w:rsidR="00A0374E">
        <w:rPr>
          <w:bCs/>
          <w:sz w:val="28"/>
          <w:szCs w:val="28"/>
        </w:rPr>
        <w:t>Социальная адаптация и основы социально-правовых знаний.</w:t>
      </w:r>
    </w:p>
    <w:p w:rsidR="004F0D2E" w:rsidRPr="004F0D2E" w:rsidRDefault="004F0D2E" w:rsidP="00127F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0D2E">
        <w:rPr>
          <w:rFonts w:ascii="Times New Roman" w:hAnsi="Times New Roman" w:cs="Times New Roman"/>
          <w:b/>
          <w:sz w:val="28"/>
        </w:rPr>
        <w:t>3.3.4. Рабочие программы дисциплин и профессиональных модулей профессионального цикла</w:t>
      </w:r>
    </w:p>
    <w:p w:rsidR="004F0D2E" w:rsidRPr="004F0D2E" w:rsidRDefault="004F0D2E" w:rsidP="00127F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E">
        <w:rPr>
          <w:rFonts w:ascii="Times New Roman" w:hAnsi="Times New Roman" w:cs="Times New Roman"/>
          <w:b/>
          <w:sz w:val="28"/>
          <w:szCs w:val="28"/>
        </w:rPr>
        <w:t>3.3.5. Программы учебной и производственных практик</w:t>
      </w:r>
    </w:p>
    <w:p w:rsidR="004F0D2E" w:rsidRPr="004F0D2E" w:rsidRDefault="004F0D2E" w:rsidP="00127F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E">
        <w:rPr>
          <w:rFonts w:ascii="Times New Roman" w:hAnsi="Times New Roman" w:cs="Times New Roman"/>
          <w:b/>
          <w:sz w:val="28"/>
          <w:szCs w:val="28"/>
        </w:rPr>
        <w:t>3.3.6. Программа государственной итоговой аттестации</w:t>
      </w:r>
    </w:p>
    <w:p w:rsidR="004F0D2E" w:rsidRPr="004F0D2E" w:rsidRDefault="004F0D2E" w:rsidP="00127F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0D2E" w:rsidRPr="004F0D2E" w:rsidRDefault="004F0D2E" w:rsidP="00127FA9">
      <w:pPr>
        <w:pStyle w:val="Default"/>
        <w:jc w:val="center"/>
        <w:rPr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 xml:space="preserve">4. </w:t>
      </w:r>
      <w:r w:rsidRPr="004F0D2E">
        <w:rPr>
          <w:b/>
          <w:color w:val="auto"/>
          <w:sz w:val="28"/>
        </w:rPr>
        <w:t>КОНТРОЛЬ И ОЦЕНКА РЕЗУЛЬТАТОВ ОСВОЕНИЯ АДАПТИРОВАННОЙ ОБРАЗОВАТЕЛЬНОЙ ПРОГРАММЫ</w:t>
      </w:r>
    </w:p>
    <w:p w:rsidR="004F0D2E" w:rsidRPr="004F0D2E" w:rsidRDefault="004F0D2E" w:rsidP="00127FA9">
      <w:pPr>
        <w:pStyle w:val="Default"/>
        <w:ind w:firstLine="567"/>
        <w:rPr>
          <w:b/>
          <w:color w:val="auto"/>
          <w:sz w:val="28"/>
        </w:rPr>
      </w:pPr>
      <w:r w:rsidRPr="00A87D3A">
        <w:rPr>
          <w:b/>
          <w:color w:val="auto"/>
          <w:sz w:val="28"/>
          <w:szCs w:val="28"/>
        </w:rPr>
        <w:t xml:space="preserve">4.1. </w:t>
      </w:r>
      <w:r w:rsidRPr="00A87D3A">
        <w:rPr>
          <w:b/>
          <w:color w:val="auto"/>
          <w:sz w:val="28"/>
        </w:rPr>
        <w:t>Текущий</w:t>
      </w:r>
      <w:r w:rsidRPr="004F0D2E">
        <w:rPr>
          <w:b/>
          <w:color w:val="auto"/>
          <w:sz w:val="28"/>
        </w:rPr>
        <w:t xml:space="preserve"> контроль успеваемости и промежуточная аттестация обучающихся.</w:t>
      </w:r>
    </w:p>
    <w:p w:rsidR="004F0D2E" w:rsidRPr="004F0D2E" w:rsidRDefault="004F0D2E" w:rsidP="00127FA9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по каждой дисциплине и профессиональному модулю разрабатываются образовательной организацией самостоятельно с учетом ограничений здоровья. Они доводятся до сведения обучающихся не позднее первых двух месяцев от начала обучения.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Оценка качества подготовки обучающихся и выпускников осуществляется в двух основных направлениях:</w:t>
      </w:r>
    </w:p>
    <w:p w:rsidR="004F0D2E" w:rsidRPr="004F0D2E" w:rsidRDefault="004F0D2E" w:rsidP="00127FA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оценка уровня освоения дисциплин;</w:t>
      </w:r>
    </w:p>
    <w:p w:rsidR="004F0D2E" w:rsidRPr="004F0D2E" w:rsidRDefault="004F0D2E" w:rsidP="00127FA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оценка компетенций обучающихся.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460BF1" w:rsidRDefault="00945596" w:rsidP="00127F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входной контроль; </w:t>
      </w:r>
    </w:p>
    <w:p w:rsidR="00460BF1" w:rsidRDefault="00945596" w:rsidP="00127F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текущий контроль; </w:t>
      </w:r>
    </w:p>
    <w:p w:rsidR="00460BF1" w:rsidRDefault="00945596" w:rsidP="00127F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промежуточная аттестация; </w:t>
      </w:r>
    </w:p>
    <w:p w:rsidR="004F0D2E" w:rsidRPr="004F0D2E" w:rsidRDefault="00945596" w:rsidP="00127F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государственная итоговая аттестация. 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lastRenderedPageBreak/>
        <w:t xml:space="preserve">Правила участия в контролирующих мероприятиях и критерии оценивания достижений обучающихся определяются Положением о текущем контроле знаний и промежуточной аттестации обучающихся  ПОО.  </w:t>
      </w:r>
    </w:p>
    <w:p w:rsidR="004F0D2E" w:rsidRPr="004F0D2E" w:rsidRDefault="004F0D2E" w:rsidP="00127FA9">
      <w:pPr>
        <w:pStyle w:val="Default"/>
        <w:rPr>
          <w:color w:val="auto"/>
          <w:sz w:val="28"/>
          <w:szCs w:val="28"/>
        </w:rPr>
      </w:pPr>
      <w:r w:rsidRPr="004F0D2E">
        <w:rPr>
          <w:b/>
          <w:color w:val="auto"/>
          <w:sz w:val="28"/>
          <w:szCs w:val="28"/>
        </w:rPr>
        <w:t>Входной контроль</w:t>
      </w:r>
      <w:r w:rsidRPr="004F0D2E">
        <w:rPr>
          <w:color w:val="auto"/>
          <w:sz w:val="28"/>
          <w:szCs w:val="28"/>
        </w:rPr>
        <w:t xml:space="preserve">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4F0D2E" w:rsidRPr="004F0D2E" w:rsidRDefault="004F0D2E" w:rsidP="00127FA9">
      <w:pPr>
        <w:pStyle w:val="Default"/>
        <w:rPr>
          <w:color w:val="auto"/>
          <w:sz w:val="28"/>
          <w:szCs w:val="28"/>
        </w:rPr>
      </w:pPr>
      <w:r w:rsidRPr="004F0D2E">
        <w:rPr>
          <w:b/>
          <w:color w:val="auto"/>
          <w:sz w:val="28"/>
          <w:szCs w:val="28"/>
        </w:rPr>
        <w:t>Текущий контроль</w:t>
      </w:r>
      <w:r w:rsidRPr="004F0D2E">
        <w:rPr>
          <w:color w:val="auto"/>
          <w:sz w:val="28"/>
          <w:szCs w:val="28"/>
        </w:rPr>
        <w:t xml:space="preserve">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4F0D2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4F0D2E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теоретических,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4F0D2E" w:rsidRPr="004F0D2E" w:rsidRDefault="00945596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выполнении обучаемым требуемых действий в процессе учебной деятельности; </w:t>
      </w:r>
    </w:p>
    <w:p w:rsidR="004F0D2E" w:rsidRPr="004F0D2E" w:rsidRDefault="00945596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правильности выполнения требуемых действий; </w:t>
      </w:r>
    </w:p>
    <w:p w:rsidR="00CE03B0" w:rsidRDefault="00945596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 xml:space="preserve">соответствии формы действия данному этапу усвоения учебного материала; </w:t>
      </w:r>
    </w:p>
    <w:p w:rsidR="004F0D2E" w:rsidRPr="004F0D2E" w:rsidRDefault="00945596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0D2E" w:rsidRPr="004F0D2E">
        <w:rPr>
          <w:color w:val="auto"/>
          <w:sz w:val="28"/>
          <w:szCs w:val="28"/>
        </w:rPr>
        <w:t>формировании действия с должной мерой обобщения, освоения (</w:t>
      </w:r>
      <w:proofErr w:type="spellStart"/>
      <w:r w:rsidR="004F0D2E" w:rsidRPr="004F0D2E">
        <w:rPr>
          <w:color w:val="auto"/>
          <w:sz w:val="28"/>
          <w:szCs w:val="28"/>
        </w:rPr>
        <w:t>автоматизированности</w:t>
      </w:r>
      <w:proofErr w:type="spellEnd"/>
      <w:r w:rsidR="004F0D2E" w:rsidRPr="004F0D2E">
        <w:rPr>
          <w:color w:val="auto"/>
          <w:sz w:val="28"/>
          <w:szCs w:val="28"/>
        </w:rPr>
        <w:t xml:space="preserve">, быстроты выполнения и др.) и т.д.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F0D2E" w:rsidRPr="004F0D2E" w:rsidRDefault="004F0D2E" w:rsidP="00127FA9">
      <w:pPr>
        <w:pStyle w:val="Default"/>
        <w:rPr>
          <w:color w:val="auto"/>
          <w:sz w:val="28"/>
          <w:szCs w:val="28"/>
        </w:rPr>
      </w:pPr>
      <w:r w:rsidRPr="004F0D2E">
        <w:rPr>
          <w:b/>
          <w:color w:val="auto"/>
          <w:sz w:val="28"/>
          <w:szCs w:val="28"/>
        </w:rPr>
        <w:t>Промежуточная аттестация</w:t>
      </w:r>
      <w:r w:rsidRPr="004F0D2E">
        <w:rPr>
          <w:color w:val="auto"/>
          <w:sz w:val="28"/>
          <w:szCs w:val="28"/>
        </w:rPr>
        <w:t xml:space="preserve">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4F0D2E">
        <w:rPr>
          <w:rFonts w:ascii="Times New Roman" w:hAnsi="Times New Roman" w:cs="Times New Roman"/>
          <w:sz w:val="28"/>
        </w:rPr>
        <w:lastRenderedPageBreak/>
        <w:t>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</w:t>
      </w:r>
      <w:r w:rsidR="00945596">
        <w:rPr>
          <w:rFonts w:ascii="Times New Roman" w:hAnsi="Times New Roman" w:cs="Times New Roman"/>
          <w:sz w:val="28"/>
        </w:rPr>
        <w:t xml:space="preserve">овление индивидуальных графиков </w:t>
      </w:r>
      <w:r w:rsidRPr="004F0D2E">
        <w:rPr>
          <w:rFonts w:ascii="Times New Roman" w:hAnsi="Times New Roman" w:cs="Times New Roman"/>
          <w:sz w:val="28"/>
        </w:rPr>
        <w:t>прохождения промеж</w:t>
      </w:r>
      <w:r w:rsidR="00945596">
        <w:rPr>
          <w:rFonts w:ascii="Times New Roman" w:hAnsi="Times New Roman" w:cs="Times New Roman"/>
          <w:sz w:val="28"/>
        </w:rPr>
        <w:t xml:space="preserve">уточной аттестации обучающимися </w:t>
      </w:r>
      <w:r w:rsidRPr="004F0D2E">
        <w:rPr>
          <w:rFonts w:ascii="Times New Roman" w:hAnsi="Times New Roman" w:cs="Times New Roman"/>
          <w:sz w:val="28"/>
        </w:rPr>
        <w:t>инвалидами и обучающимися с ограниченными возможностями здоровья.</w:t>
      </w:r>
    </w:p>
    <w:p w:rsidR="004F0D2E" w:rsidRPr="004F0D2E" w:rsidRDefault="004F0D2E" w:rsidP="00127FA9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4F0D2E" w:rsidRPr="004F0D2E" w:rsidRDefault="004F0D2E" w:rsidP="00127FA9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Для промежуточной аттестации обучающи</w:t>
      </w:r>
      <w:r w:rsidR="00945596">
        <w:rPr>
          <w:rFonts w:ascii="Times New Roman" w:hAnsi="Times New Roman" w:cs="Times New Roman"/>
          <w:sz w:val="28"/>
        </w:rPr>
        <w:t xml:space="preserve">хся инвалидов и </w:t>
      </w:r>
      <w:r w:rsidRPr="004F0D2E">
        <w:rPr>
          <w:rFonts w:ascii="Times New Roman" w:hAnsi="Times New Roman" w:cs="Times New Roman"/>
          <w:sz w:val="28"/>
        </w:rPr>
        <w:t>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4F0D2E">
        <w:rPr>
          <w:rFonts w:ascii="Times New Roman" w:hAnsi="Times New Roman" w:cs="Times New Roman"/>
          <w:b/>
          <w:sz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Государственная итоговая аттестация выпускников, завершающих обучение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</w:t>
      </w:r>
      <w:hyperlink r:id="rId7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<w:r w:rsidRPr="004F0D2E">
          <w:rPr>
            <w:rFonts w:ascii="Times New Roman" w:hAnsi="Times New Roman" w:cs="Times New Roman"/>
            <w:sz w:val="28"/>
          </w:rPr>
          <w:t>Порядком</w:t>
        </w:r>
      </w:hyperlink>
      <w:r w:rsidRPr="004F0D2E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 и государственный экзамен.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 xml:space="preserve">Выпускники или родители (законные представители) </w:t>
      </w:r>
      <w:r w:rsidRPr="004F0D2E">
        <w:rPr>
          <w:rFonts w:ascii="Times New Roman" w:hAnsi="Times New Roman" w:cs="Times New Roman"/>
          <w:sz w:val="28"/>
        </w:rPr>
        <w:lastRenderedPageBreak/>
        <w:t>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4F0D2E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4F0D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0D2E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4F0D2E">
        <w:rPr>
          <w:rFonts w:ascii="Times New Roman" w:hAnsi="Times New Roman" w:cs="Times New Roman"/>
          <w:sz w:val="28"/>
        </w:rPr>
        <w:t>), использование специальных технических средств, предоставление перерыва для приема пищи, лекарств и др.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При проведении государственного экзамена в соответствии с ФГОС СПО форма его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 и т.п.). При необходимости обучающимся предоставляется дополнительное время для подготовки ответа.</w:t>
      </w:r>
    </w:p>
    <w:p w:rsidR="004F0D2E" w:rsidRPr="004F0D2E" w:rsidRDefault="004F0D2E" w:rsidP="00127FA9">
      <w:pPr>
        <w:pStyle w:val="Default"/>
        <w:jc w:val="center"/>
        <w:rPr>
          <w:b/>
          <w:color w:val="auto"/>
          <w:sz w:val="28"/>
        </w:rPr>
      </w:pPr>
      <w:r w:rsidRPr="004F0D2E">
        <w:rPr>
          <w:b/>
          <w:color w:val="auto"/>
          <w:sz w:val="28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4F0D2E">
        <w:rPr>
          <w:rFonts w:ascii="Times New Roman" w:hAnsi="Times New Roman" w:cs="Times New Roman"/>
          <w:b/>
          <w:sz w:val="28"/>
        </w:rPr>
        <w:t>5.1. Кадровое обеспечение.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 xml:space="preserve">Реализация АОП как и программы подготовки специалистов среднего звена  в соответствии с требованиями ФГОС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</w:t>
      </w:r>
      <w:r w:rsidRPr="004F0D2E">
        <w:rPr>
          <w:rFonts w:ascii="Times New Roman" w:hAnsi="Times New Roman" w:cs="Times New Roman"/>
          <w:sz w:val="28"/>
        </w:rPr>
        <w:lastRenderedPageBreak/>
        <w:t>процесса.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К реализации адаптиров</w:t>
      </w:r>
      <w:r w:rsidR="00945596">
        <w:rPr>
          <w:rFonts w:ascii="Times New Roman" w:hAnsi="Times New Roman" w:cs="Times New Roman"/>
          <w:sz w:val="28"/>
        </w:rPr>
        <w:t xml:space="preserve">анной образовательной программы </w:t>
      </w:r>
      <w:r w:rsidRPr="004F0D2E">
        <w:rPr>
          <w:rFonts w:ascii="Times New Roman" w:hAnsi="Times New Roman" w:cs="Times New Roman"/>
          <w:sz w:val="28"/>
        </w:rPr>
        <w:t xml:space="preserve">привлекаются </w:t>
      </w:r>
      <w:r w:rsidR="000B70D6">
        <w:rPr>
          <w:rFonts w:ascii="Times New Roman" w:hAnsi="Times New Roman" w:cs="Times New Roman"/>
          <w:sz w:val="28"/>
        </w:rPr>
        <w:t>педагоги-психологи</w:t>
      </w:r>
      <w:r w:rsidRPr="004F0D2E">
        <w:rPr>
          <w:rFonts w:ascii="Times New Roman" w:hAnsi="Times New Roman" w:cs="Times New Roman"/>
          <w:sz w:val="28"/>
        </w:rPr>
        <w:t>, специалисты по специальным техническим и программным средствам обучения и т</w:t>
      </w:r>
      <w:r w:rsidR="000B70D6">
        <w:rPr>
          <w:rFonts w:ascii="Times New Roman" w:hAnsi="Times New Roman" w:cs="Times New Roman"/>
          <w:sz w:val="28"/>
        </w:rPr>
        <w:t>.</w:t>
      </w:r>
      <w:r w:rsidRPr="004F0D2E">
        <w:rPr>
          <w:rFonts w:ascii="Times New Roman" w:hAnsi="Times New Roman" w:cs="Times New Roman"/>
          <w:sz w:val="28"/>
        </w:rPr>
        <w:t>д.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4F0D2E">
        <w:rPr>
          <w:rFonts w:ascii="Times New Roman" w:hAnsi="Times New Roman" w:cs="Times New Roman"/>
          <w:b/>
          <w:sz w:val="28"/>
        </w:rPr>
        <w:t>5.2. Учебно-методическое и информационное обеспечение.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Адаптированная образовательная программа обеспечена учебно-методической документацией по дисциплинам, междисциплинарным курсам и профессиональным модулям в соответствии с требованиями ФГОС СПО по специальности.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Библиотечный фонд помимо учебной литературы включает официальные, справочно-библиографические и периодические издания. Доступ к ним обучающихся инвалидов и обучающихся с ограниченными возможностями здоровья обеспечен с использованием специальных технических и программных средств.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E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среде, в том числе: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4F0D2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F0D2E">
        <w:rPr>
          <w:rFonts w:ascii="Times New Roman" w:hAnsi="Times New Roman" w:cs="Times New Roman"/>
          <w:sz w:val="28"/>
          <w:szCs w:val="28"/>
        </w:rPr>
        <w:t xml:space="preserve"> архитектурной среды образовательной организации;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- организация рабочего места обучающегося;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- технические и программные средства общего и специального назначения.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Учебные кабинеты, специализированные лаборатории оснащены</w:t>
      </w:r>
      <w:r w:rsidR="00952612">
        <w:rPr>
          <w:rFonts w:ascii="Times New Roman" w:hAnsi="Times New Roman" w:cs="Times New Roman"/>
          <w:sz w:val="28"/>
          <w:szCs w:val="28"/>
        </w:rPr>
        <w:t xml:space="preserve"> </w:t>
      </w:r>
      <w:r w:rsidRPr="004F0D2E">
        <w:rPr>
          <w:rFonts w:ascii="Times New Roman" w:hAnsi="Times New Roman" w:cs="Times New Roman"/>
          <w:sz w:val="28"/>
          <w:szCs w:val="28"/>
        </w:rPr>
        <w:lastRenderedPageBreak/>
        <w:t>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4F0D2E">
        <w:rPr>
          <w:rFonts w:ascii="Times New Roman" w:hAnsi="Times New Roman" w:cs="Times New Roman"/>
          <w:b/>
          <w:sz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Для адаптированной образовательной программы реализуются все виды практик, предусмотренные в соответствующем ФГОС СПО по специальности.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Цели и задачи, программы и формы отчетности по каждому виду практики определяются Колледжем самостоятельно.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Для инвалидов и лиц с ограниченными возможностями здоровья форма проведения практики устанавливается с учетом особенностей психофизического развития, индивидуальных возможностей и состояния здоровья.</w:t>
      </w:r>
    </w:p>
    <w:p w:rsidR="004F0D2E" w:rsidRPr="004F0D2E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F0D2E">
        <w:rPr>
          <w:rFonts w:ascii="Times New Roman" w:hAnsi="Times New Roman" w:cs="Times New Roman"/>
          <w:sz w:val="28"/>
        </w:rPr>
        <w:t>При определении мест прохождения учебной и производственных практик обучающимся инвалидом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4F0D2E" w:rsidRPr="000B70D6" w:rsidRDefault="004F0D2E" w:rsidP="00127F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4F0D2E">
        <w:rPr>
          <w:rFonts w:ascii="Times New Roman" w:hAnsi="Times New Roman" w:cs="Times New Roman"/>
          <w:b/>
          <w:sz w:val="28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b/>
          <w:color w:val="auto"/>
          <w:sz w:val="44"/>
          <w:szCs w:val="28"/>
        </w:rPr>
        <w:t xml:space="preserve">  </w:t>
      </w:r>
      <w:r w:rsidRPr="004F0D2E">
        <w:rPr>
          <w:color w:val="auto"/>
          <w:sz w:val="28"/>
          <w:szCs w:val="28"/>
        </w:rPr>
        <w:t>В Колледже созданы условия,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в спортивны</w:t>
      </w:r>
      <w:r w:rsidR="000B70D6">
        <w:rPr>
          <w:color w:val="auto"/>
          <w:sz w:val="28"/>
          <w:szCs w:val="28"/>
        </w:rPr>
        <w:t>х и творческих мероприятиях. В к</w:t>
      </w:r>
      <w:r w:rsidRPr="004F0D2E">
        <w:rPr>
          <w:color w:val="auto"/>
          <w:sz w:val="28"/>
          <w:szCs w:val="28"/>
        </w:rPr>
        <w:t>олледже сформирована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 Важным фактором социальной адаптации является индивидуальная поддержка обучающихся,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</w:t>
      </w:r>
      <w:r w:rsidR="000B70D6">
        <w:rPr>
          <w:color w:val="auto"/>
          <w:sz w:val="28"/>
          <w:szCs w:val="28"/>
        </w:rPr>
        <w:t xml:space="preserve"> </w:t>
      </w:r>
      <w:r w:rsidR="000B70D6">
        <w:rPr>
          <w:color w:val="auto"/>
          <w:sz w:val="28"/>
          <w:szCs w:val="28"/>
        </w:rPr>
        <w:lastRenderedPageBreak/>
        <w:t>компетенций. Сопровождение в к</w:t>
      </w:r>
      <w:r w:rsidRPr="004F0D2E">
        <w:rPr>
          <w:color w:val="auto"/>
          <w:sz w:val="28"/>
          <w:szCs w:val="28"/>
        </w:rPr>
        <w:t xml:space="preserve">олледже носит непрерывный и комплексный характер: 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- 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 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- 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4F0D2E" w:rsidRPr="004F0D2E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- 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5A39B5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>- 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</w:t>
      </w:r>
      <w:r w:rsidR="005A39B5">
        <w:rPr>
          <w:color w:val="auto"/>
          <w:sz w:val="28"/>
          <w:szCs w:val="28"/>
        </w:rPr>
        <w:t xml:space="preserve"> в образовательной организации.</w:t>
      </w:r>
    </w:p>
    <w:p w:rsidR="000B70D6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>Это содействие в решении бытовых проблем, транспортных вопросов, социальные выплаты, вопросы стипендиального обеспечения, организация досуга, вовлечение их в студенческое самоуправление, орга</w:t>
      </w:r>
      <w:r w:rsidR="000B70D6">
        <w:rPr>
          <w:color w:val="auto"/>
          <w:sz w:val="28"/>
          <w:szCs w:val="28"/>
        </w:rPr>
        <w:t>низация волонтерского движения.</w:t>
      </w:r>
    </w:p>
    <w:p w:rsidR="000B70D6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>Для осуществления личностного, индивидуализированного социального сопровождения обучающихся инвалидов и обучающихся с ограниче</w:t>
      </w:r>
      <w:r w:rsidR="000B70D6">
        <w:rPr>
          <w:color w:val="auto"/>
          <w:sz w:val="28"/>
          <w:szCs w:val="28"/>
        </w:rPr>
        <w:t>нными возможностями здоровья в к</w:t>
      </w:r>
      <w:r w:rsidRPr="004F0D2E">
        <w:rPr>
          <w:color w:val="auto"/>
          <w:sz w:val="28"/>
          <w:szCs w:val="28"/>
        </w:rPr>
        <w:t xml:space="preserve">олледже внедрена  форма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 В Колледже проводится систематическая  работа с кадрами по их ознакомлению с особыми образовательными потребностями обучающихся в Колледже инвалидов и лиц с ограниченными возможностями здоровья в целях создания толерантной среды. Так же, как и учебная деятельность, </w:t>
      </w:r>
      <w:proofErr w:type="spellStart"/>
      <w:r w:rsidRPr="004F0D2E">
        <w:rPr>
          <w:color w:val="auto"/>
          <w:sz w:val="28"/>
          <w:szCs w:val="28"/>
        </w:rPr>
        <w:t>внеучебная</w:t>
      </w:r>
      <w:proofErr w:type="spellEnd"/>
      <w:r w:rsidRPr="004F0D2E">
        <w:rPr>
          <w:color w:val="auto"/>
          <w:sz w:val="28"/>
          <w:szCs w:val="28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 Одним из эффективных методов подготовки конкурентоспособного работника является привлечение обучающихся к участию в конкурсах профессионального мастерства на различных уровнях. Конкурсы способствуют формированию опыта творческой деятельности </w:t>
      </w:r>
      <w:r w:rsidRPr="004F0D2E">
        <w:rPr>
          <w:color w:val="auto"/>
          <w:sz w:val="28"/>
          <w:szCs w:val="28"/>
        </w:rPr>
        <w:lastRenderedPageBreak/>
        <w:t>обучающихся, создают оптимальные условия</w:t>
      </w:r>
      <w:r w:rsidR="000B70D6">
        <w:rPr>
          <w:color w:val="auto"/>
          <w:sz w:val="28"/>
          <w:szCs w:val="28"/>
        </w:rPr>
        <w:t xml:space="preserve"> для самореализации личности, её</w:t>
      </w:r>
      <w:r w:rsidRPr="004F0D2E">
        <w:rPr>
          <w:color w:val="auto"/>
          <w:sz w:val="28"/>
          <w:szCs w:val="28"/>
        </w:rPr>
        <w:t xml:space="preserve"> профессиональной и социальной адаптации, повышения уровня профессионального мастерства, формирования портфолио, необходимого для трудоустройства. </w:t>
      </w:r>
    </w:p>
    <w:p w:rsidR="004F0D2E" w:rsidRPr="000B70D6" w:rsidRDefault="004F0D2E" w:rsidP="00127F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0D2E">
        <w:rPr>
          <w:color w:val="auto"/>
          <w:sz w:val="28"/>
          <w:szCs w:val="28"/>
        </w:rPr>
        <w:t xml:space="preserve">Обучающийся инвалид и обучающийся с ограниченными возможностями здоровья участвует наравне с другими в культурной жизни Колледжа и принимает участия в общественном формировании студенческого самоуправления, спортивных секциях и творческих клубах, олимпиадах и конкурсах профессионального мастерства, имеет право на равные возможности для отдыха и занятий. </w:t>
      </w:r>
      <w:r w:rsidRPr="004F0D2E">
        <w:rPr>
          <w:b/>
          <w:color w:val="auto"/>
          <w:sz w:val="44"/>
          <w:szCs w:val="28"/>
        </w:rPr>
        <w:t xml:space="preserve"> </w:t>
      </w:r>
    </w:p>
    <w:p w:rsidR="004F0D2E" w:rsidRPr="004F0D2E" w:rsidRDefault="004F0D2E" w:rsidP="00127FA9">
      <w:pPr>
        <w:pStyle w:val="Default"/>
        <w:jc w:val="center"/>
        <w:rPr>
          <w:b/>
          <w:color w:val="auto"/>
          <w:sz w:val="28"/>
          <w:szCs w:val="28"/>
        </w:rPr>
      </w:pPr>
      <w:r w:rsidRPr="004F0D2E">
        <w:rPr>
          <w:b/>
          <w:color w:val="auto"/>
          <w:sz w:val="28"/>
          <w:szCs w:val="28"/>
        </w:rPr>
        <w:t>6. ПЕРЕЧЕНЬ УЧЕБНЫХ КАБИНЕТОВ, ЛАБОРАТОРИЙ И ДРУГИХ ПОМЕЩЕНИЙ, НЕОБХОДИМЫЙ ДЛЯ РЕАЛИЗАЦИИ АОП</w:t>
      </w:r>
    </w:p>
    <w:p w:rsidR="00DF7F79" w:rsidRPr="004F0D2E" w:rsidRDefault="00C512CD" w:rsidP="00127FA9">
      <w:pPr>
        <w:pStyle w:val="Default"/>
        <w:ind w:firstLine="567"/>
        <w:rPr>
          <w:color w:val="auto"/>
          <w:sz w:val="28"/>
          <w:szCs w:val="28"/>
        </w:rPr>
      </w:pPr>
      <w:r w:rsidRPr="004F0D2E">
        <w:rPr>
          <w:b/>
          <w:bCs/>
          <w:color w:val="auto"/>
          <w:sz w:val="28"/>
          <w:szCs w:val="28"/>
        </w:rPr>
        <w:t>К</w:t>
      </w:r>
      <w:r w:rsidR="00DF7F79" w:rsidRPr="004F0D2E">
        <w:rPr>
          <w:b/>
          <w:bCs/>
          <w:color w:val="auto"/>
          <w:sz w:val="28"/>
          <w:szCs w:val="28"/>
        </w:rPr>
        <w:t xml:space="preserve">абинеты: 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истории и основ философии;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математики;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9478A5" w:rsidRPr="004F0D2E" w:rsidRDefault="009478A5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:rsidR="00854E5B" w:rsidRPr="004F0D2E" w:rsidRDefault="009478A5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зуботехнического материаловедения с курсом охраны труда и техники безопасности</w:t>
      </w:r>
      <w:r w:rsidR="00854E5B" w:rsidRPr="004F0D2E">
        <w:rPr>
          <w:rFonts w:ascii="Times New Roman" w:hAnsi="Times New Roman" w:cs="Times New Roman"/>
          <w:sz w:val="28"/>
          <w:szCs w:val="28"/>
        </w:rPr>
        <w:t>;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основ микробиологии и </w:t>
      </w:r>
      <w:r w:rsidR="009478A5" w:rsidRPr="004F0D2E">
        <w:rPr>
          <w:rFonts w:ascii="Times New Roman" w:hAnsi="Times New Roman" w:cs="Times New Roman"/>
          <w:sz w:val="28"/>
          <w:szCs w:val="28"/>
        </w:rPr>
        <w:t>инфекционной безопасности</w:t>
      </w:r>
      <w:r w:rsidRPr="004F0D2E">
        <w:rPr>
          <w:rFonts w:ascii="Times New Roman" w:hAnsi="Times New Roman" w:cs="Times New Roman"/>
          <w:sz w:val="28"/>
          <w:szCs w:val="28"/>
        </w:rPr>
        <w:t>;</w:t>
      </w:r>
    </w:p>
    <w:p w:rsidR="00854E5B" w:rsidRPr="004F0D2E" w:rsidRDefault="009478A5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первой медицинской помощи</w:t>
      </w:r>
      <w:r w:rsidR="00854E5B" w:rsidRPr="004F0D2E">
        <w:rPr>
          <w:rFonts w:ascii="Times New Roman" w:hAnsi="Times New Roman" w:cs="Times New Roman"/>
          <w:sz w:val="28"/>
          <w:szCs w:val="28"/>
        </w:rPr>
        <w:t>;</w:t>
      </w:r>
    </w:p>
    <w:p w:rsidR="00854E5B" w:rsidRPr="004F0D2E" w:rsidRDefault="009478A5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стоматологических заболеваний</w:t>
      </w:r>
      <w:r w:rsidR="00854E5B" w:rsidRPr="004F0D2E">
        <w:rPr>
          <w:rFonts w:ascii="Times New Roman" w:hAnsi="Times New Roman" w:cs="Times New Roman"/>
          <w:sz w:val="28"/>
          <w:szCs w:val="28"/>
        </w:rPr>
        <w:t>;</w:t>
      </w:r>
    </w:p>
    <w:p w:rsidR="00854E5B" w:rsidRPr="004F0D2E" w:rsidRDefault="00854E5B" w:rsidP="00127FA9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854E5B" w:rsidRPr="004F0D2E" w:rsidRDefault="00854E5B" w:rsidP="00127FA9">
      <w:pPr>
        <w:pStyle w:val="HTML"/>
        <w:shd w:val="clear" w:color="auto" w:fill="FFFFFF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F0D2E">
        <w:rPr>
          <w:rFonts w:ascii="Times New Roman" w:hAnsi="Times New Roman" w:cs="Times New Roman"/>
          <w:b/>
          <w:sz w:val="28"/>
          <w:szCs w:val="28"/>
        </w:rPr>
        <w:t xml:space="preserve">     Лаборатории:</w:t>
      </w:r>
    </w:p>
    <w:p w:rsidR="00854E5B" w:rsidRPr="004F0D2E" w:rsidRDefault="009478A5" w:rsidP="00127FA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технологии изготовления съемных </w:t>
      </w:r>
      <w:proofErr w:type="spellStart"/>
      <w:r w:rsidRPr="004F0D2E">
        <w:rPr>
          <w:rFonts w:ascii="Times New Roman" w:hAnsi="Times New Roman" w:cs="Times New Roman"/>
          <w:sz w:val="28"/>
          <w:szCs w:val="28"/>
        </w:rPr>
        <w:t>пластиннчатых</w:t>
      </w:r>
      <w:proofErr w:type="spellEnd"/>
      <w:r w:rsidRPr="004F0D2E">
        <w:rPr>
          <w:rFonts w:ascii="Times New Roman" w:hAnsi="Times New Roman" w:cs="Times New Roman"/>
          <w:sz w:val="28"/>
          <w:szCs w:val="28"/>
        </w:rPr>
        <w:t xml:space="preserve"> протезов</w:t>
      </w:r>
      <w:r w:rsidR="00854E5B" w:rsidRPr="004F0D2E">
        <w:rPr>
          <w:rFonts w:ascii="Times New Roman" w:hAnsi="Times New Roman" w:cs="Times New Roman"/>
          <w:sz w:val="28"/>
          <w:szCs w:val="28"/>
        </w:rPr>
        <w:t>;</w:t>
      </w:r>
    </w:p>
    <w:p w:rsidR="009478A5" w:rsidRPr="004F0D2E" w:rsidRDefault="009478A5" w:rsidP="00127FA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технологии изготовления несъемных протезов;</w:t>
      </w:r>
    </w:p>
    <w:p w:rsidR="00854E5B" w:rsidRPr="004F0D2E" w:rsidRDefault="009478A5" w:rsidP="00127FA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технологии изготовления </w:t>
      </w:r>
      <w:proofErr w:type="spellStart"/>
      <w:r w:rsidRPr="004F0D2E">
        <w:rPr>
          <w:rFonts w:ascii="Times New Roman" w:hAnsi="Times New Roman" w:cs="Times New Roman"/>
          <w:sz w:val="28"/>
          <w:szCs w:val="28"/>
        </w:rPr>
        <w:t>бюльгерных</w:t>
      </w:r>
      <w:proofErr w:type="spellEnd"/>
      <w:r w:rsidRPr="004F0D2E">
        <w:rPr>
          <w:rFonts w:ascii="Times New Roman" w:hAnsi="Times New Roman" w:cs="Times New Roman"/>
          <w:sz w:val="28"/>
          <w:szCs w:val="28"/>
        </w:rPr>
        <w:t xml:space="preserve"> протезов;</w:t>
      </w:r>
    </w:p>
    <w:p w:rsidR="00854E5B" w:rsidRPr="004F0D2E" w:rsidRDefault="009478A5" w:rsidP="00127FA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литейного дела;</w:t>
      </w:r>
    </w:p>
    <w:p w:rsidR="009478A5" w:rsidRPr="004F0D2E" w:rsidRDefault="009478A5" w:rsidP="00127FA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технологии изготовления </w:t>
      </w:r>
      <w:proofErr w:type="spellStart"/>
      <w:r w:rsidRPr="004F0D2E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4F0D2E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9478A5" w:rsidRPr="004F0D2E" w:rsidRDefault="009478A5" w:rsidP="00127FA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 xml:space="preserve">технологии изготовления </w:t>
      </w:r>
      <w:proofErr w:type="spellStart"/>
      <w:r w:rsidRPr="004F0D2E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4F0D2E">
        <w:rPr>
          <w:rFonts w:ascii="Times New Roman" w:hAnsi="Times New Roman" w:cs="Times New Roman"/>
          <w:sz w:val="28"/>
          <w:szCs w:val="28"/>
        </w:rPr>
        <w:t xml:space="preserve"> - лицевых аппаратов;</w:t>
      </w:r>
    </w:p>
    <w:p w:rsidR="00854E5B" w:rsidRPr="004F0D2E" w:rsidRDefault="00854E5B" w:rsidP="00127FA9">
      <w:pPr>
        <w:pStyle w:val="HTML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0D2E">
        <w:rPr>
          <w:rFonts w:ascii="Times New Roman" w:hAnsi="Times New Roman" w:cs="Times New Roman"/>
          <w:b/>
          <w:sz w:val="28"/>
          <w:szCs w:val="28"/>
        </w:rPr>
        <w:t xml:space="preserve">     Спортивный комплекс:</w:t>
      </w:r>
    </w:p>
    <w:p w:rsidR="002D65A4" w:rsidRPr="003C65E4" w:rsidRDefault="002D65A4" w:rsidP="00127FA9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854E5B" w:rsidRPr="004F0D2E" w:rsidRDefault="00854E5B" w:rsidP="00127FA9">
      <w:pPr>
        <w:pStyle w:val="HTML"/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0D2E">
        <w:rPr>
          <w:rFonts w:ascii="Times New Roman" w:hAnsi="Times New Roman" w:cs="Times New Roman"/>
          <w:b/>
          <w:sz w:val="28"/>
          <w:szCs w:val="28"/>
        </w:rPr>
        <w:t xml:space="preserve">     Залы:</w:t>
      </w:r>
    </w:p>
    <w:p w:rsidR="00854E5B" w:rsidRPr="004F0D2E" w:rsidRDefault="00854E5B" w:rsidP="00127FA9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F0D2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</w:t>
      </w:r>
      <w:r w:rsidR="006146AC" w:rsidRPr="004F0D2E">
        <w:rPr>
          <w:rFonts w:ascii="Times New Roman" w:hAnsi="Times New Roman" w:cs="Times New Roman"/>
          <w:sz w:val="28"/>
          <w:szCs w:val="28"/>
        </w:rPr>
        <w:t xml:space="preserve">, </w:t>
      </w:r>
      <w:r w:rsidRPr="004F0D2E">
        <w:rPr>
          <w:rFonts w:ascii="Times New Roman" w:hAnsi="Times New Roman" w:cs="Times New Roman"/>
          <w:sz w:val="28"/>
          <w:szCs w:val="28"/>
        </w:rPr>
        <w:t>актовый зал.</w:t>
      </w:r>
      <w:bookmarkEnd w:id="0"/>
    </w:p>
    <w:sectPr w:rsidR="00854E5B" w:rsidRPr="004F0D2E" w:rsidSect="004F0D2E">
      <w:pgSz w:w="11906" w:h="16838"/>
      <w:pgMar w:top="1276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29"/>
    <w:multiLevelType w:val="hybridMultilevel"/>
    <w:tmpl w:val="F9A83EEC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BF9"/>
    <w:multiLevelType w:val="hybridMultilevel"/>
    <w:tmpl w:val="B36E398C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44A"/>
    <w:multiLevelType w:val="multilevel"/>
    <w:tmpl w:val="CCE61C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297119"/>
    <w:multiLevelType w:val="multilevel"/>
    <w:tmpl w:val="B2DE78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2F43D61"/>
    <w:multiLevelType w:val="hybridMultilevel"/>
    <w:tmpl w:val="C09EE284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1458"/>
    <w:multiLevelType w:val="hybridMultilevel"/>
    <w:tmpl w:val="6CE62E74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C0622"/>
    <w:multiLevelType w:val="hybridMultilevel"/>
    <w:tmpl w:val="F1BA1322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4941"/>
    <w:multiLevelType w:val="hybridMultilevel"/>
    <w:tmpl w:val="227A2F22"/>
    <w:lvl w:ilvl="0" w:tplc="6678A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3B09A2"/>
    <w:multiLevelType w:val="multilevel"/>
    <w:tmpl w:val="761A3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C54E7F"/>
    <w:multiLevelType w:val="multilevel"/>
    <w:tmpl w:val="C7A6C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9FA411B"/>
    <w:multiLevelType w:val="multilevel"/>
    <w:tmpl w:val="D3448D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453A3"/>
    <w:rsid w:val="0000077C"/>
    <w:rsid w:val="00051E0C"/>
    <w:rsid w:val="00081B15"/>
    <w:rsid w:val="000A5559"/>
    <w:rsid w:val="000B70D6"/>
    <w:rsid w:val="00127FA9"/>
    <w:rsid w:val="001A4F80"/>
    <w:rsid w:val="001C2C27"/>
    <w:rsid w:val="00221423"/>
    <w:rsid w:val="00232F58"/>
    <w:rsid w:val="002A114E"/>
    <w:rsid w:val="002D65A4"/>
    <w:rsid w:val="00392541"/>
    <w:rsid w:val="003C65E4"/>
    <w:rsid w:val="00421EA6"/>
    <w:rsid w:val="00447E1C"/>
    <w:rsid w:val="00453E8D"/>
    <w:rsid w:val="00460BF1"/>
    <w:rsid w:val="00487724"/>
    <w:rsid w:val="004E0A54"/>
    <w:rsid w:val="004E2A15"/>
    <w:rsid w:val="004F0D2E"/>
    <w:rsid w:val="00535236"/>
    <w:rsid w:val="00567632"/>
    <w:rsid w:val="00593F7B"/>
    <w:rsid w:val="005A39B5"/>
    <w:rsid w:val="005F360F"/>
    <w:rsid w:val="005F7D62"/>
    <w:rsid w:val="006136C5"/>
    <w:rsid w:val="006146AC"/>
    <w:rsid w:val="0069741B"/>
    <w:rsid w:val="007156C9"/>
    <w:rsid w:val="00717DB9"/>
    <w:rsid w:val="007A5DFC"/>
    <w:rsid w:val="00854E5B"/>
    <w:rsid w:val="00882094"/>
    <w:rsid w:val="00893B59"/>
    <w:rsid w:val="008E52FC"/>
    <w:rsid w:val="00945596"/>
    <w:rsid w:val="009478A5"/>
    <w:rsid w:val="009514B8"/>
    <w:rsid w:val="00952612"/>
    <w:rsid w:val="00977912"/>
    <w:rsid w:val="009E4D12"/>
    <w:rsid w:val="00A0374E"/>
    <w:rsid w:val="00A453A3"/>
    <w:rsid w:val="00A87D3A"/>
    <w:rsid w:val="00A92E6F"/>
    <w:rsid w:val="00AA3E6E"/>
    <w:rsid w:val="00C05C2B"/>
    <w:rsid w:val="00C14175"/>
    <w:rsid w:val="00C20FF7"/>
    <w:rsid w:val="00C512CD"/>
    <w:rsid w:val="00C923DA"/>
    <w:rsid w:val="00CC4AE6"/>
    <w:rsid w:val="00CE03B0"/>
    <w:rsid w:val="00CE6E7E"/>
    <w:rsid w:val="00D144B6"/>
    <w:rsid w:val="00D2728F"/>
    <w:rsid w:val="00DF7F79"/>
    <w:rsid w:val="00E0333B"/>
    <w:rsid w:val="00E2257B"/>
    <w:rsid w:val="00EB31DC"/>
    <w:rsid w:val="00F078A4"/>
    <w:rsid w:val="00F14370"/>
    <w:rsid w:val="00F32BD4"/>
    <w:rsid w:val="00F51F16"/>
    <w:rsid w:val="00FA33AC"/>
    <w:rsid w:val="00FB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4E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4E2A15"/>
    <w:pPr>
      <w:ind w:left="566" w:hanging="283"/>
    </w:pPr>
    <w:rPr>
      <w:rFonts w:ascii="Arial" w:hAnsi="Arial" w:cs="Arial"/>
      <w:szCs w:val="28"/>
    </w:rPr>
  </w:style>
  <w:style w:type="paragraph" w:styleId="a3">
    <w:name w:val="List"/>
    <w:basedOn w:val="a"/>
    <w:uiPriority w:val="99"/>
    <w:semiHidden/>
    <w:unhideWhenUsed/>
    <w:rsid w:val="004E2A15"/>
    <w:pPr>
      <w:ind w:left="283" w:hanging="283"/>
      <w:contextualSpacing/>
    </w:pPr>
  </w:style>
  <w:style w:type="paragraph" w:styleId="a4">
    <w:name w:val="Normal (Web)"/>
    <w:basedOn w:val="a"/>
    <w:uiPriority w:val="99"/>
    <w:semiHidden/>
    <w:unhideWhenUsed/>
    <w:rsid w:val="00FA33A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9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E6F"/>
    <w:pPr>
      <w:ind w:left="720"/>
      <w:contextualSpacing/>
    </w:pPr>
  </w:style>
  <w:style w:type="paragraph" w:customStyle="1" w:styleId="ConsPlusNormal">
    <w:name w:val="ConsPlusNormal"/>
    <w:rsid w:val="00A92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20"/>
    <w:rsid w:val="00453E8D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453E8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6A5E1ECDE292BE42F0023BBBE61C80A9ED033DEB9CE3B832548C07AF5824503E66E96E7E40AAE7N8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DBDB-DE9A-452A-9289-8C5830E1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39404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user</cp:lastModifiedBy>
  <cp:revision>64</cp:revision>
  <cp:lastPrinted>2019-02-11T02:22:00Z</cp:lastPrinted>
  <dcterms:created xsi:type="dcterms:W3CDTF">2013-02-22T07:17:00Z</dcterms:created>
  <dcterms:modified xsi:type="dcterms:W3CDTF">2019-02-18T08:51:00Z</dcterms:modified>
</cp:coreProperties>
</file>