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7E" w:rsidRPr="004A0205" w:rsidRDefault="0008507E" w:rsidP="0008507E">
      <w:pPr>
        <w:ind w:right="141"/>
        <w:jc w:val="center"/>
        <w:rPr>
          <w:rFonts w:eastAsiaTheme="minorHAnsi"/>
          <w:b/>
          <w:sz w:val="28"/>
          <w:szCs w:val="28"/>
          <w:lang w:eastAsia="en-US"/>
        </w:rPr>
      </w:pPr>
      <w:r w:rsidRPr="004A0205">
        <w:rPr>
          <w:rFonts w:eastAsiaTheme="minorHAnsi"/>
          <w:b/>
          <w:sz w:val="28"/>
          <w:szCs w:val="28"/>
          <w:lang w:eastAsia="en-US"/>
        </w:rPr>
        <w:t>Аннотация к рабочей программе</w:t>
      </w:r>
    </w:p>
    <w:p w:rsidR="0008507E" w:rsidRDefault="0008507E" w:rsidP="0008507E">
      <w:pPr>
        <w:ind w:right="141"/>
        <w:jc w:val="center"/>
        <w:rPr>
          <w:rFonts w:eastAsiaTheme="minorHAnsi"/>
          <w:b/>
          <w:sz w:val="28"/>
          <w:szCs w:val="28"/>
          <w:lang w:eastAsia="en-US"/>
        </w:rPr>
      </w:pPr>
      <w:r w:rsidRPr="004A0205">
        <w:rPr>
          <w:rFonts w:eastAsiaTheme="minorHAnsi"/>
          <w:b/>
          <w:sz w:val="28"/>
          <w:szCs w:val="28"/>
          <w:lang w:eastAsia="en-US"/>
        </w:rPr>
        <w:t>производственной пр</w:t>
      </w:r>
      <w:r w:rsidRPr="00983163">
        <w:rPr>
          <w:rFonts w:eastAsiaTheme="minorHAnsi"/>
          <w:b/>
          <w:sz w:val="28"/>
          <w:szCs w:val="28"/>
          <w:lang w:eastAsia="en-US"/>
        </w:rPr>
        <w:t>акт</w:t>
      </w:r>
      <w:r w:rsidRPr="004A0205">
        <w:rPr>
          <w:rFonts w:eastAsiaTheme="minorHAnsi"/>
          <w:b/>
          <w:sz w:val="28"/>
          <w:szCs w:val="28"/>
          <w:lang w:eastAsia="en-US"/>
        </w:rPr>
        <w:t>ики по профилю специальности</w:t>
      </w:r>
    </w:p>
    <w:p w:rsidR="0008507E" w:rsidRPr="004A0205" w:rsidRDefault="0008507E" w:rsidP="0008507E">
      <w:pPr>
        <w:ind w:right="141"/>
        <w:jc w:val="center"/>
        <w:rPr>
          <w:rFonts w:eastAsiaTheme="minorHAnsi"/>
          <w:b/>
          <w:sz w:val="28"/>
          <w:szCs w:val="28"/>
          <w:lang w:eastAsia="en-US"/>
        </w:rPr>
      </w:pPr>
      <w:r w:rsidRPr="004A0205">
        <w:rPr>
          <w:rFonts w:eastAsiaTheme="minorHAnsi"/>
          <w:b/>
          <w:sz w:val="28"/>
          <w:szCs w:val="28"/>
          <w:lang w:eastAsia="en-US"/>
        </w:rPr>
        <w:t>31.02.06 Стоматология профилактическая</w:t>
      </w:r>
    </w:p>
    <w:p w:rsidR="0008507E" w:rsidRPr="00983163" w:rsidRDefault="0008507E" w:rsidP="0008507E">
      <w:pPr>
        <w:ind w:right="141"/>
        <w:jc w:val="center"/>
        <w:rPr>
          <w:rFonts w:eastAsiaTheme="minorHAnsi"/>
          <w:b/>
          <w:sz w:val="28"/>
          <w:szCs w:val="28"/>
          <w:lang w:eastAsia="en-US"/>
        </w:rPr>
      </w:pPr>
      <w:r w:rsidRPr="00983163">
        <w:rPr>
          <w:rFonts w:eastAsiaTheme="minorHAnsi"/>
          <w:b/>
          <w:sz w:val="28"/>
          <w:szCs w:val="28"/>
          <w:lang w:eastAsia="en-US"/>
        </w:rPr>
        <w:t>ПМ. 01 «Диагностика и профилактика стоматологических</w:t>
      </w:r>
    </w:p>
    <w:p w:rsidR="0008507E" w:rsidRPr="00983163" w:rsidRDefault="0008507E" w:rsidP="0008507E">
      <w:pPr>
        <w:ind w:right="141"/>
        <w:jc w:val="center"/>
        <w:rPr>
          <w:rFonts w:eastAsiaTheme="minorHAnsi"/>
          <w:b/>
          <w:sz w:val="28"/>
          <w:szCs w:val="28"/>
          <w:lang w:eastAsia="en-US"/>
        </w:rPr>
      </w:pPr>
      <w:r w:rsidRPr="00983163">
        <w:rPr>
          <w:rFonts w:eastAsiaTheme="minorHAnsi"/>
          <w:b/>
          <w:sz w:val="28"/>
          <w:szCs w:val="28"/>
          <w:lang w:eastAsia="en-US"/>
        </w:rPr>
        <w:t>заболеваний»</w:t>
      </w:r>
    </w:p>
    <w:p w:rsidR="0008507E" w:rsidRPr="00983163" w:rsidRDefault="0008507E" w:rsidP="0008507E">
      <w:pPr>
        <w:ind w:right="141"/>
        <w:jc w:val="both"/>
        <w:rPr>
          <w:rFonts w:eastAsiaTheme="minorHAnsi"/>
          <w:sz w:val="28"/>
          <w:szCs w:val="28"/>
          <w:lang w:eastAsia="en-US"/>
        </w:rPr>
      </w:pPr>
    </w:p>
    <w:p w:rsidR="0008507E" w:rsidRPr="00983163" w:rsidRDefault="0008507E" w:rsidP="0008507E">
      <w:pPr>
        <w:ind w:right="141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83163">
        <w:rPr>
          <w:rFonts w:eastAsiaTheme="minorHAnsi"/>
          <w:sz w:val="28"/>
          <w:szCs w:val="28"/>
          <w:lang w:eastAsia="en-US"/>
        </w:rPr>
        <w:t xml:space="preserve">Рабочая программа производственной практики разработана на основе программы ПМ. 01 «Диагностика и профилактика стоматологических заболеваний» для специальности среднего профессионального образования 31.02.06 «Стоматология профилактическая». </w:t>
      </w:r>
      <w:proofErr w:type="gramStart"/>
      <w:r w:rsidRPr="00983163">
        <w:rPr>
          <w:rFonts w:eastAsiaTheme="minorHAnsi"/>
          <w:sz w:val="28"/>
          <w:szCs w:val="28"/>
          <w:lang w:eastAsia="en-US"/>
        </w:rPr>
        <w:t>Содержание программы производственной практики реализуется в процессе освоения обучающимися программы подготовки специалистов среднего звена, разработанной в соответствии с требованиями ФГОС СПО по специальности</w:t>
      </w:r>
      <w:r>
        <w:rPr>
          <w:rFonts w:eastAsiaTheme="minorHAnsi"/>
          <w:sz w:val="28"/>
          <w:szCs w:val="28"/>
          <w:lang w:eastAsia="en-US"/>
        </w:rPr>
        <w:t xml:space="preserve"> 31.02</w:t>
      </w:r>
      <w:r w:rsidRPr="00983163">
        <w:rPr>
          <w:rFonts w:eastAsiaTheme="minorHAnsi"/>
          <w:sz w:val="28"/>
          <w:szCs w:val="28"/>
          <w:lang w:eastAsia="en-US"/>
        </w:rPr>
        <w:t>.06 Стоматология профилактическая.</w:t>
      </w:r>
      <w:proofErr w:type="gramEnd"/>
    </w:p>
    <w:p w:rsidR="0008507E" w:rsidRDefault="0008507E" w:rsidP="0008507E">
      <w:pPr>
        <w:ind w:right="141"/>
        <w:jc w:val="both"/>
        <w:rPr>
          <w:rFonts w:eastAsiaTheme="minorHAnsi"/>
          <w:sz w:val="28"/>
          <w:szCs w:val="28"/>
          <w:lang w:eastAsia="en-US"/>
        </w:rPr>
      </w:pPr>
      <w:r w:rsidRPr="00983163">
        <w:rPr>
          <w:rFonts w:eastAsiaTheme="minorHAnsi"/>
          <w:sz w:val="28"/>
          <w:szCs w:val="28"/>
          <w:lang w:eastAsia="en-US"/>
        </w:rPr>
        <w:t>Рабочая программа производственной практики составлена для студентов очной формы обучения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8507E" w:rsidRPr="006F071E" w:rsidRDefault="0008507E" w:rsidP="0008507E">
      <w:pPr>
        <w:ind w:right="141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9831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983163">
        <w:rPr>
          <w:rFonts w:eastAsiaTheme="minorHAnsi"/>
          <w:sz w:val="28"/>
          <w:szCs w:val="28"/>
          <w:lang w:eastAsia="en-US"/>
        </w:rPr>
        <w:t xml:space="preserve">Рабочая программа производственной </w:t>
      </w:r>
      <w:proofErr w:type="gramStart"/>
      <w:r w:rsidRPr="00983163">
        <w:rPr>
          <w:rFonts w:eastAsiaTheme="minorHAnsi"/>
          <w:sz w:val="28"/>
          <w:szCs w:val="28"/>
          <w:lang w:eastAsia="en-US"/>
        </w:rPr>
        <w:t>практики является разделом программы подготовки специалистов среднег</w:t>
      </w:r>
      <w:r>
        <w:rPr>
          <w:rFonts w:eastAsiaTheme="minorHAnsi"/>
          <w:sz w:val="28"/>
          <w:szCs w:val="28"/>
          <w:lang w:eastAsia="en-US"/>
        </w:rPr>
        <w:t>о звена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ГАПОУ  «Республиканский </w:t>
      </w:r>
      <w:r w:rsidRPr="00983163">
        <w:rPr>
          <w:rFonts w:eastAsiaTheme="minorHAnsi"/>
          <w:sz w:val="28"/>
          <w:szCs w:val="28"/>
          <w:lang w:eastAsia="en-US"/>
        </w:rPr>
        <w:t xml:space="preserve">базовый медицинский колледж им. </w:t>
      </w:r>
      <w:proofErr w:type="spellStart"/>
      <w:r w:rsidRPr="00983163">
        <w:rPr>
          <w:rFonts w:eastAsiaTheme="minorHAnsi"/>
          <w:sz w:val="28"/>
          <w:szCs w:val="28"/>
          <w:lang w:eastAsia="en-US"/>
        </w:rPr>
        <w:t>Э.Р.Раднаева</w:t>
      </w:r>
      <w:proofErr w:type="spellEnd"/>
      <w:r w:rsidRPr="00983163">
        <w:rPr>
          <w:rFonts w:eastAsiaTheme="minorHAnsi"/>
          <w:sz w:val="28"/>
          <w:szCs w:val="28"/>
          <w:lang w:eastAsia="en-US"/>
        </w:rPr>
        <w:t xml:space="preserve">» по специальности СПО </w:t>
      </w:r>
      <w:r>
        <w:rPr>
          <w:rFonts w:eastAsia="Times New Roman"/>
          <w:sz w:val="28"/>
          <w:szCs w:val="28"/>
        </w:rPr>
        <w:t xml:space="preserve">31.02.06 </w:t>
      </w:r>
      <w:r>
        <w:rPr>
          <w:rFonts w:eastAsia="Times New Roman"/>
          <w:i/>
          <w:iCs/>
          <w:sz w:val="28"/>
          <w:szCs w:val="28"/>
        </w:rPr>
        <w:t>Стоматология профилактическая</w:t>
      </w:r>
      <w:r>
        <w:rPr>
          <w:rFonts w:eastAsia="Times New Roman"/>
          <w:sz w:val="28"/>
          <w:szCs w:val="28"/>
        </w:rPr>
        <w:t xml:space="preserve">, квалификация: </w:t>
      </w:r>
      <w:r>
        <w:rPr>
          <w:rFonts w:eastAsia="Times New Roman"/>
          <w:i/>
          <w:iCs/>
          <w:sz w:val="28"/>
          <w:szCs w:val="28"/>
        </w:rPr>
        <w:t>Гигиенист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стоматологический </w:t>
      </w:r>
      <w:r>
        <w:rPr>
          <w:rFonts w:eastAsia="Times New Roman"/>
          <w:sz w:val="28"/>
          <w:szCs w:val="28"/>
        </w:rPr>
        <w:t>в части освоения основного вида профессиональной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деятельности (ВПД): </w:t>
      </w:r>
      <w:r>
        <w:rPr>
          <w:rFonts w:eastAsia="Times New Roman"/>
          <w:i/>
          <w:iCs/>
          <w:sz w:val="28"/>
          <w:szCs w:val="28"/>
        </w:rPr>
        <w:t>Диагностика и профилактика стоматологических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заболеваний </w:t>
      </w:r>
      <w:r>
        <w:rPr>
          <w:rFonts w:eastAsia="Times New Roman"/>
          <w:sz w:val="28"/>
          <w:szCs w:val="28"/>
        </w:rPr>
        <w:t>и соответствующих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профессиональных компетенций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(ПК):</w:t>
      </w:r>
    </w:p>
    <w:p w:rsidR="0008507E" w:rsidRDefault="0008507E" w:rsidP="0008507E">
      <w:pPr>
        <w:spacing w:line="17" w:lineRule="exact"/>
        <w:ind w:right="141"/>
        <w:rPr>
          <w:sz w:val="20"/>
          <w:szCs w:val="20"/>
        </w:rPr>
      </w:pPr>
    </w:p>
    <w:p w:rsidR="0008507E" w:rsidRDefault="0008507E" w:rsidP="0008507E">
      <w:pPr>
        <w:spacing w:line="234" w:lineRule="auto"/>
        <w:ind w:right="1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1.1. Регистрировать данные эпидемиологического стоматологического обследования населения.</w:t>
      </w:r>
    </w:p>
    <w:p w:rsidR="0008507E" w:rsidRDefault="0008507E" w:rsidP="0008507E">
      <w:pPr>
        <w:spacing w:line="15" w:lineRule="exact"/>
        <w:ind w:right="141"/>
        <w:rPr>
          <w:sz w:val="20"/>
          <w:szCs w:val="20"/>
        </w:rPr>
      </w:pPr>
    </w:p>
    <w:p w:rsidR="0008507E" w:rsidRDefault="0008507E" w:rsidP="0008507E">
      <w:pPr>
        <w:spacing w:line="234" w:lineRule="auto"/>
        <w:ind w:right="1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1.2. Осуществлять сбор данных о состоянии здоровья населения пациента и проводить осмотр полости рта.</w:t>
      </w:r>
    </w:p>
    <w:p w:rsidR="0008507E" w:rsidRDefault="0008507E" w:rsidP="0008507E">
      <w:pPr>
        <w:spacing w:line="15" w:lineRule="exact"/>
        <w:ind w:right="141"/>
        <w:rPr>
          <w:sz w:val="20"/>
          <w:szCs w:val="20"/>
        </w:rPr>
      </w:pPr>
    </w:p>
    <w:p w:rsidR="0008507E" w:rsidRDefault="0008507E" w:rsidP="0008507E">
      <w:pPr>
        <w:spacing w:line="234" w:lineRule="auto"/>
        <w:ind w:right="1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1.3. Выявлять факторы риска возникновения стоматологических заболеваний.</w:t>
      </w:r>
    </w:p>
    <w:p w:rsidR="0008507E" w:rsidRDefault="0008507E" w:rsidP="0008507E">
      <w:pPr>
        <w:spacing w:line="2" w:lineRule="exact"/>
        <w:ind w:right="141"/>
        <w:rPr>
          <w:sz w:val="20"/>
          <w:szCs w:val="20"/>
        </w:rPr>
      </w:pPr>
    </w:p>
    <w:p w:rsidR="0008507E" w:rsidRDefault="0008507E" w:rsidP="0008507E">
      <w:pPr>
        <w:ind w:right="1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1.4. Проводить профилактику стоматологических заболеваний.</w:t>
      </w:r>
    </w:p>
    <w:p w:rsidR="0008507E" w:rsidRDefault="0008507E" w:rsidP="0008507E">
      <w:pPr>
        <w:spacing w:line="2" w:lineRule="exact"/>
        <w:ind w:right="141"/>
        <w:rPr>
          <w:sz w:val="20"/>
          <w:szCs w:val="20"/>
        </w:rPr>
      </w:pPr>
    </w:p>
    <w:p w:rsidR="0008507E" w:rsidRDefault="0008507E" w:rsidP="0008507E">
      <w:pPr>
        <w:ind w:right="1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1.5. Вести медицинскую документацию.</w:t>
      </w:r>
    </w:p>
    <w:p w:rsidR="0008507E" w:rsidRDefault="0008507E" w:rsidP="0008507E">
      <w:pPr>
        <w:spacing w:line="13" w:lineRule="exact"/>
        <w:ind w:right="141"/>
        <w:rPr>
          <w:sz w:val="20"/>
          <w:szCs w:val="20"/>
        </w:rPr>
      </w:pPr>
    </w:p>
    <w:p w:rsidR="0008507E" w:rsidRDefault="0008507E" w:rsidP="0008507E">
      <w:pPr>
        <w:spacing w:line="247" w:lineRule="auto"/>
        <w:ind w:right="14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ПК 1.6. Соблюдать установленные требования к хранению и использованию средств гигиены и профилактики, правилам работы и </w:t>
      </w:r>
      <w:proofErr w:type="gramStart"/>
      <w:r>
        <w:rPr>
          <w:rFonts w:eastAsia="Times New Roman"/>
          <w:sz w:val="27"/>
          <w:szCs w:val="27"/>
        </w:rPr>
        <w:t>контролю за</w:t>
      </w:r>
      <w:proofErr w:type="gramEnd"/>
      <w:r>
        <w:rPr>
          <w:rFonts w:eastAsia="Times New Roman"/>
          <w:sz w:val="27"/>
          <w:szCs w:val="27"/>
        </w:rPr>
        <w:t xml:space="preserve"> состоянием медицинского стоматологического оборудования, инструментария.</w:t>
      </w:r>
    </w:p>
    <w:p w:rsidR="0008507E" w:rsidRDefault="0008507E" w:rsidP="0008507E">
      <w:pPr>
        <w:spacing w:line="7" w:lineRule="exact"/>
        <w:ind w:right="141"/>
        <w:rPr>
          <w:sz w:val="20"/>
          <w:szCs w:val="20"/>
        </w:rPr>
      </w:pPr>
    </w:p>
    <w:p w:rsidR="0008507E" w:rsidRDefault="0008507E" w:rsidP="0008507E">
      <w:pPr>
        <w:numPr>
          <w:ilvl w:val="1"/>
          <w:numId w:val="1"/>
        </w:numPr>
        <w:tabs>
          <w:tab w:val="left" w:pos="142"/>
        </w:tabs>
        <w:spacing w:line="237" w:lineRule="auto"/>
        <w:ind w:right="141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eastAsia="Times New Roman"/>
          <w:sz w:val="28"/>
          <w:szCs w:val="28"/>
        </w:rPr>
        <w:t>обучающийся</w:t>
      </w:r>
      <w:proofErr w:type="gramEnd"/>
      <w:r>
        <w:rPr>
          <w:rFonts w:eastAsia="Times New Roman"/>
          <w:sz w:val="28"/>
          <w:szCs w:val="28"/>
        </w:rPr>
        <w:t xml:space="preserve"> в ходе освоения профессионального модуля должен:</w:t>
      </w:r>
    </w:p>
    <w:p w:rsidR="0008507E" w:rsidRDefault="0008507E" w:rsidP="0008507E">
      <w:pPr>
        <w:spacing w:line="4" w:lineRule="exact"/>
        <w:ind w:right="141"/>
        <w:rPr>
          <w:rFonts w:eastAsia="Times New Roman"/>
          <w:sz w:val="28"/>
          <w:szCs w:val="28"/>
        </w:rPr>
      </w:pPr>
    </w:p>
    <w:p w:rsidR="0008507E" w:rsidRDefault="0008507E" w:rsidP="0008507E">
      <w:pPr>
        <w:ind w:right="14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иметь практический опыт:</w:t>
      </w:r>
    </w:p>
    <w:p w:rsidR="0008507E" w:rsidRDefault="0008507E" w:rsidP="0008507E">
      <w:pPr>
        <w:spacing w:line="27" w:lineRule="exact"/>
        <w:ind w:right="141"/>
        <w:rPr>
          <w:rFonts w:eastAsia="Times New Roman"/>
          <w:sz w:val="28"/>
          <w:szCs w:val="28"/>
        </w:rPr>
      </w:pPr>
    </w:p>
    <w:p w:rsidR="0008507E" w:rsidRDefault="0008507E" w:rsidP="0008507E">
      <w:pPr>
        <w:numPr>
          <w:ilvl w:val="0"/>
          <w:numId w:val="1"/>
        </w:numPr>
        <w:tabs>
          <w:tab w:val="left" w:pos="720"/>
        </w:tabs>
        <w:spacing w:line="227" w:lineRule="auto"/>
        <w:ind w:right="14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проведения стоматологических осмотров пациентов различных возрастных групп и выявления, нуждающихся в стоматологическом лечении;</w:t>
      </w:r>
    </w:p>
    <w:p w:rsidR="0008507E" w:rsidRDefault="0008507E" w:rsidP="0008507E">
      <w:pPr>
        <w:spacing w:line="35" w:lineRule="exact"/>
        <w:ind w:right="141"/>
        <w:rPr>
          <w:rFonts w:ascii="Symbol" w:eastAsia="Symbol" w:hAnsi="Symbol" w:cs="Symbol"/>
          <w:sz w:val="28"/>
          <w:szCs w:val="28"/>
        </w:rPr>
      </w:pPr>
    </w:p>
    <w:p w:rsidR="0008507E" w:rsidRDefault="0008507E" w:rsidP="0008507E">
      <w:pPr>
        <w:numPr>
          <w:ilvl w:val="0"/>
          <w:numId w:val="1"/>
        </w:numPr>
        <w:tabs>
          <w:tab w:val="left" w:pos="720"/>
        </w:tabs>
        <w:spacing w:line="227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диагностики основных стоматологических заболеваний твердых тканей зубов и тканей пародонта;</w:t>
      </w:r>
    </w:p>
    <w:p w:rsidR="0008507E" w:rsidRPr="0008507E" w:rsidRDefault="0008507E" w:rsidP="0008507E">
      <w:pPr>
        <w:numPr>
          <w:ilvl w:val="0"/>
          <w:numId w:val="1"/>
        </w:numPr>
        <w:tabs>
          <w:tab w:val="left" w:pos="720"/>
        </w:tabs>
        <w:spacing w:line="22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применения методов и сре</w:t>
      </w:r>
      <w:proofErr w:type="gramStart"/>
      <w:r w:rsidRPr="0008507E">
        <w:rPr>
          <w:rFonts w:eastAsia="Times New Roman"/>
          <w:sz w:val="28"/>
          <w:szCs w:val="28"/>
        </w:rPr>
        <w:t>дств пр</w:t>
      </w:r>
      <w:proofErr w:type="gramEnd"/>
      <w:r w:rsidRPr="0008507E">
        <w:rPr>
          <w:rFonts w:eastAsia="Times New Roman"/>
          <w:sz w:val="28"/>
          <w:szCs w:val="28"/>
        </w:rPr>
        <w:t>офилактики стоматологических заболеваний;</w:t>
      </w:r>
    </w:p>
    <w:p w:rsidR="0008507E" w:rsidRPr="0008507E" w:rsidRDefault="0008507E" w:rsidP="0008507E">
      <w:pPr>
        <w:numPr>
          <w:ilvl w:val="0"/>
          <w:numId w:val="1"/>
        </w:numPr>
        <w:tabs>
          <w:tab w:val="left" w:pos="720"/>
        </w:tabs>
        <w:spacing w:line="23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ведения медицинской документации;</w:t>
      </w:r>
    </w:p>
    <w:p w:rsidR="0008507E" w:rsidRPr="0008507E" w:rsidRDefault="0008507E" w:rsidP="0008507E">
      <w:pPr>
        <w:numPr>
          <w:ilvl w:val="0"/>
          <w:numId w:val="1"/>
        </w:numPr>
        <w:tabs>
          <w:tab w:val="left" w:pos="720"/>
        </w:tabs>
        <w:spacing w:line="23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lastRenderedPageBreak/>
        <w:t>получения, использования и хранения средств гигиены и профилактики;</w:t>
      </w:r>
    </w:p>
    <w:p w:rsidR="0008507E" w:rsidRPr="0008507E" w:rsidRDefault="0008507E" w:rsidP="0008507E">
      <w:pPr>
        <w:numPr>
          <w:ilvl w:val="0"/>
          <w:numId w:val="1"/>
        </w:numPr>
        <w:tabs>
          <w:tab w:val="left" w:pos="720"/>
        </w:tabs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подготовки рабочего места;</w:t>
      </w:r>
    </w:p>
    <w:p w:rsidR="0008507E" w:rsidRPr="0008507E" w:rsidRDefault="0008507E" w:rsidP="0008507E">
      <w:pPr>
        <w:spacing w:line="34" w:lineRule="exact"/>
        <w:ind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1"/>
        </w:numPr>
        <w:tabs>
          <w:tab w:val="left" w:pos="720"/>
        </w:tabs>
        <w:spacing w:line="227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использования стоматологического оборудования, инструментария и подготовки рабочего места;</w:t>
      </w:r>
    </w:p>
    <w:p w:rsidR="0008507E" w:rsidRPr="0008507E" w:rsidRDefault="0008507E" w:rsidP="0008507E">
      <w:pPr>
        <w:spacing w:line="1" w:lineRule="exact"/>
        <w:ind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1"/>
        </w:numPr>
        <w:tabs>
          <w:tab w:val="left" w:pos="720"/>
        </w:tabs>
        <w:spacing w:line="23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применять принципы эргономики в профессиональной деятельности;</w:t>
      </w:r>
    </w:p>
    <w:p w:rsidR="0008507E" w:rsidRPr="0008507E" w:rsidRDefault="0008507E" w:rsidP="0008507E">
      <w:pPr>
        <w:spacing w:line="35" w:lineRule="exact"/>
        <w:ind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1"/>
        </w:numPr>
        <w:tabs>
          <w:tab w:val="left" w:pos="720"/>
        </w:tabs>
        <w:spacing w:line="227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соблюдения санитарно-эпидемиологического и гигиенического режима лечебно-профилактических учреждений;</w:t>
      </w:r>
    </w:p>
    <w:p w:rsidR="0008507E" w:rsidRPr="0008507E" w:rsidRDefault="0008507E" w:rsidP="0008507E">
      <w:pPr>
        <w:spacing w:line="2" w:lineRule="exact"/>
        <w:ind w:right="141"/>
        <w:jc w:val="both"/>
        <w:rPr>
          <w:sz w:val="20"/>
          <w:szCs w:val="20"/>
        </w:rPr>
      </w:pPr>
    </w:p>
    <w:p w:rsidR="0008507E" w:rsidRPr="0008507E" w:rsidRDefault="0008507E" w:rsidP="0008507E">
      <w:pPr>
        <w:ind w:right="141"/>
        <w:jc w:val="both"/>
        <w:rPr>
          <w:sz w:val="20"/>
          <w:szCs w:val="20"/>
        </w:rPr>
      </w:pPr>
      <w:r w:rsidRPr="0008507E">
        <w:rPr>
          <w:rFonts w:eastAsia="Times New Roman"/>
          <w:b/>
          <w:bCs/>
          <w:sz w:val="28"/>
          <w:szCs w:val="28"/>
        </w:rPr>
        <w:t>уметь:</w:t>
      </w:r>
    </w:p>
    <w:p w:rsidR="0008507E" w:rsidRPr="0008507E" w:rsidRDefault="0008507E" w:rsidP="0008507E">
      <w:pPr>
        <w:numPr>
          <w:ilvl w:val="0"/>
          <w:numId w:val="3"/>
        </w:numPr>
        <w:ind w:left="567" w:right="141"/>
        <w:contextualSpacing/>
        <w:jc w:val="both"/>
        <w:rPr>
          <w:rFonts w:eastAsia="Times New Roman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 xml:space="preserve">   выявлять факторы риска возникновения стоматологических заболеваний;</w:t>
      </w: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spacing w:line="232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проводить диагностику стоматологических заболеваний твердых и мягких тканей полости рта, зубочелюстных аномалий у пациентов всех возрастов и в случае необходимости направлять пациента к соответствующим специалистам;</w:t>
      </w: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ind w:right="141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 w:rsidRPr="0008507E">
        <w:rPr>
          <w:rFonts w:eastAsia="Times New Roman"/>
          <w:sz w:val="28"/>
          <w:szCs w:val="28"/>
        </w:rPr>
        <w:t>планировать</w:t>
      </w:r>
      <w:proofErr w:type="gramStart"/>
      <w:r w:rsidRPr="0008507E">
        <w:rPr>
          <w:rFonts w:eastAsia="Times New Roman"/>
          <w:sz w:val="28"/>
          <w:szCs w:val="28"/>
        </w:rPr>
        <w:t>,р</w:t>
      </w:r>
      <w:proofErr w:type="gramEnd"/>
      <w:r w:rsidRPr="0008507E">
        <w:rPr>
          <w:rFonts w:eastAsia="Times New Roman"/>
          <w:sz w:val="28"/>
          <w:szCs w:val="28"/>
        </w:rPr>
        <w:t>азрабатыватьиосуществлятьсхемы</w:t>
      </w:r>
      <w:r w:rsidRPr="0008507E">
        <w:rPr>
          <w:rFonts w:eastAsia="Times New Roman"/>
          <w:sz w:val="27"/>
          <w:szCs w:val="27"/>
        </w:rPr>
        <w:t>проведения</w:t>
      </w:r>
      <w:proofErr w:type="spellEnd"/>
    </w:p>
    <w:p w:rsidR="0008507E" w:rsidRPr="0008507E" w:rsidRDefault="0008507E" w:rsidP="0008507E">
      <w:pPr>
        <w:spacing w:line="15" w:lineRule="exact"/>
        <w:ind w:left="567"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spacing w:line="234" w:lineRule="auto"/>
        <w:ind w:left="567"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профилактических мероприятий, направленных на предупреждение возникновения основных стоматологических заболеваний;</w:t>
      </w:r>
    </w:p>
    <w:p w:rsidR="0008507E" w:rsidRPr="0008507E" w:rsidRDefault="0008507E" w:rsidP="0008507E">
      <w:pPr>
        <w:spacing w:line="2" w:lineRule="exact"/>
        <w:ind w:left="567"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spacing w:line="23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применять методы и средства повышения резистентности эмали;</w:t>
      </w:r>
    </w:p>
    <w:p w:rsidR="0008507E" w:rsidRPr="0008507E" w:rsidRDefault="0008507E" w:rsidP="0008507E">
      <w:pPr>
        <w:spacing w:line="35" w:lineRule="exact"/>
        <w:ind w:left="567"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spacing w:line="227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регистрировать данные стоматологического статуса во время проведения эпидемиологического обследования населения;</w:t>
      </w:r>
    </w:p>
    <w:p w:rsidR="0008507E" w:rsidRPr="0008507E" w:rsidRDefault="0008507E" w:rsidP="0008507E">
      <w:pPr>
        <w:spacing w:line="1" w:lineRule="exact"/>
        <w:ind w:left="567"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spacing w:line="23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осуществлять аппликационную анестезию</w:t>
      </w:r>
    </w:p>
    <w:p w:rsidR="0008507E" w:rsidRPr="0008507E" w:rsidRDefault="0008507E" w:rsidP="0008507E">
      <w:pPr>
        <w:spacing w:line="13" w:lineRule="exact"/>
        <w:ind w:left="567"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ind w:right="141"/>
        <w:jc w:val="both"/>
        <w:rPr>
          <w:rFonts w:ascii="Symbol" w:eastAsia="Symbol" w:hAnsi="Symbol" w:cs="Symbol"/>
          <w:sz w:val="27"/>
          <w:szCs w:val="27"/>
        </w:rPr>
      </w:pPr>
      <w:r w:rsidRPr="0008507E">
        <w:rPr>
          <w:rFonts w:eastAsia="Times New Roman"/>
          <w:sz w:val="27"/>
          <w:szCs w:val="27"/>
        </w:rPr>
        <w:t>применять средства защиты пациента и персонала от рентгеновского излучения;</w:t>
      </w:r>
    </w:p>
    <w:p w:rsidR="0008507E" w:rsidRPr="0008507E" w:rsidRDefault="0008507E" w:rsidP="0008507E">
      <w:pPr>
        <w:spacing w:line="4" w:lineRule="exact"/>
        <w:ind w:left="567" w:right="141"/>
        <w:jc w:val="both"/>
        <w:rPr>
          <w:rFonts w:ascii="Symbol" w:eastAsia="Symbol" w:hAnsi="Symbol" w:cs="Symbol"/>
          <w:sz w:val="27"/>
          <w:szCs w:val="27"/>
        </w:rPr>
      </w:pPr>
    </w:p>
    <w:p w:rsidR="0008507E" w:rsidRPr="0008507E" w:rsidRDefault="0008507E" w:rsidP="0008507E">
      <w:pPr>
        <w:ind w:left="567" w:right="141"/>
        <w:jc w:val="both"/>
        <w:rPr>
          <w:rFonts w:ascii="Symbol" w:eastAsia="Symbol" w:hAnsi="Symbol" w:cs="Symbol"/>
          <w:sz w:val="27"/>
          <w:szCs w:val="27"/>
        </w:rPr>
      </w:pPr>
      <w:r w:rsidRPr="0008507E">
        <w:rPr>
          <w:rFonts w:eastAsia="Times New Roman"/>
          <w:b/>
          <w:bCs/>
          <w:sz w:val="28"/>
          <w:szCs w:val="28"/>
        </w:rPr>
        <w:t>знать:</w:t>
      </w: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spacing w:line="236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порядок и методы стоматологического обследования пациента;</w:t>
      </w:r>
    </w:p>
    <w:p w:rsidR="0008507E" w:rsidRPr="0008507E" w:rsidRDefault="0008507E" w:rsidP="0008507E">
      <w:pPr>
        <w:spacing w:line="1" w:lineRule="exact"/>
        <w:ind w:left="567"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spacing w:line="23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этиологию и патогенез основных стоматологических заболеваний;</w:t>
      </w:r>
    </w:p>
    <w:p w:rsidR="0008507E" w:rsidRPr="0008507E" w:rsidRDefault="0008507E" w:rsidP="0008507E">
      <w:pPr>
        <w:spacing w:line="35" w:lineRule="exact"/>
        <w:ind w:left="567"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spacing w:line="227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общие принципы диагностики, лечения и профилактики стоматологических заболеваний;</w:t>
      </w:r>
    </w:p>
    <w:p w:rsidR="0008507E" w:rsidRPr="0008507E" w:rsidRDefault="0008507E" w:rsidP="0008507E">
      <w:pPr>
        <w:spacing w:line="1" w:lineRule="exact"/>
        <w:ind w:left="567"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spacing w:line="23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организацию стоматологической помощи населению;</w:t>
      </w:r>
    </w:p>
    <w:p w:rsidR="0008507E" w:rsidRPr="0008507E" w:rsidRDefault="0008507E" w:rsidP="0008507E">
      <w:pPr>
        <w:numPr>
          <w:ilvl w:val="0"/>
          <w:numId w:val="2"/>
        </w:numPr>
        <w:tabs>
          <w:tab w:val="left" w:pos="840"/>
        </w:tabs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принципы диспансеризации населения;</w:t>
      </w:r>
    </w:p>
    <w:p w:rsidR="0008507E" w:rsidRPr="0008507E" w:rsidRDefault="0008507E" w:rsidP="0008507E">
      <w:pPr>
        <w:spacing w:line="32" w:lineRule="exact"/>
        <w:ind w:left="567"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791BA8">
      <w:pPr>
        <w:numPr>
          <w:ilvl w:val="0"/>
          <w:numId w:val="2"/>
        </w:numPr>
        <w:tabs>
          <w:tab w:val="left" w:pos="840"/>
        </w:tabs>
        <w:spacing w:line="22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цели и задачи эпидемиологического стоматологического обследования населения;</w:t>
      </w:r>
    </w:p>
    <w:p w:rsidR="0008507E" w:rsidRPr="0008507E" w:rsidRDefault="0008507E" w:rsidP="00791BA8">
      <w:pPr>
        <w:spacing w:line="1" w:lineRule="exact"/>
        <w:ind w:right="141"/>
        <w:jc w:val="both"/>
        <w:rPr>
          <w:rFonts w:ascii="Symbol" w:eastAsia="Symbol" w:hAnsi="Symbol" w:cs="Symbol"/>
          <w:sz w:val="28"/>
          <w:szCs w:val="28"/>
        </w:rPr>
      </w:pPr>
    </w:p>
    <w:p w:rsidR="00791BA8" w:rsidRDefault="0008507E" w:rsidP="00791BA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08507E">
        <w:rPr>
          <w:rFonts w:eastAsia="Times New Roman"/>
          <w:sz w:val="28"/>
          <w:szCs w:val="28"/>
        </w:rPr>
        <w:t>виды рентгеновских снимков.</w:t>
      </w:r>
    </w:p>
    <w:p w:rsidR="00791BA8" w:rsidRPr="00791BA8" w:rsidRDefault="00791BA8" w:rsidP="00791BA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91BA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91BA8">
        <w:rPr>
          <w:rFonts w:eastAsiaTheme="minorHAnsi"/>
          <w:b/>
          <w:sz w:val="28"/>
          <w:szCs w:val="28"/>
          <w:lang w:eastAsia="en-US"/>
        </w:rPr>
        <w:t>Результаты освоения рабочей программы производственной практики:</w:t>
      </w:r>
      <w:r w:rsidRPr="00791BA8">
        <w:rPr>
          <w:rFonts w:eastAsiaTheme="minorHAnsi"/>
          <w:sz w:val="28"/>
          <w:szCs w:val="28"/>
          <w:lang w:eastAsia="en-US"/>
        </w:rPr>
        <w:t xml:space="preserve">   </w:t>
      </w:r>
    </w:p>
    <w:p w:rsidR="0008507E" w:rsidRPr="009D0C58" w:rsidRDefault="0008507E" w:rsidP="00791BA8">
      <w:pPr>
        <w:tabs>
          <w:tab w:val="left" w:pos="840"/>
        </w:tabs>
        <w:spacing w:line="238" w:lineRule="auto"/>
        <w:ind w:right="141"/>
        <w:jc w:val="both"/>
        <w:rPr>
          <w:rFonts w:ascii="Symbol" w:eastAsia="Symbol" w:hAnsi="Symbol" w:cs="Symbol"/>
          <w:sz w:val="28"/>
          <w:szCs w:val="28"/>
        </w:rPr>
      </w:pPr>
    </w:p>
    <w:p w:rsidR="0008507E" w:rsidRPr="0008507E" w:rsidRDefault="0008507E" w:rsidP="00791BA8">
      <w:pPr>
        <w:spacing w:line="14" w:lineRule="exact"/>
        <w:ind w:right="141"/>
        <w:rPr>
          <w:sz w:val="20"/>
          <w:szCs w:val="20"/>
        </w:rPr>
      </w:pP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3. Принимать решения в стандартных и нестандартных ситуациях, нести за них ответственность.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lastRenderedPageBreak/>
        <w:t>ОК</w:t>
      </w:r>
      <w:proofErr w:type="gramEnd"/>
      <w:r w:rsidRPr="00791BA8">
        <w:rPr>
          <w:sz w:val="28"/>
          <w:szCs w:val="28"/>
        </w:rPr>
        <w:t xml:space="preserve"> 4. Осуществлять поиск и использование информации, необходимой для  профессионального и личностного развития с целью эффективного выполнения профессиональных задач.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7. Брать на себя ответственность за работу подчиненных членов команды и результат выполнения заданий.</w:t>
      </w:r>
      <w:bookmarkStart w:id="0" w:name="_GoBack"/>
      <w:bookmarkEnd w:id="0"/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12. Оказывать первую (доврачебную) медицинскую помощь при неотложных состояниях.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91BA8">
        <w:rPr>
          <w:sz w:val="28"/>
          <w:szCs w:val="28"/>
        </w:rPr>
        <w:t>ОК</w:t>
      </w:r>
      <w:proofErr w:type="gramEnd"/>
      <w:r w:rsidRPr="00791BA8">
        <w:rPr>
          <w:sz w:val="28"/>
          <w:szCs w:val="28"/>
        </w:rPr>
        <w:t xml:space="preserve">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 ПК 1.1. Регистрировать данные эпидемиологического стоматологического обследования населения.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1.2. Осуществлять сбор данных о состоянии здоровья пациента и проводить осмотр полости рта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1.3. Выявлять факторы риска возникновения стоматологических заболеваний.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1.4. Проводить профилактику стоматологических заболеваний.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1.5.Вести медицинскую документацию.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</w:t>
      </w:r>
      <w:proofErr w:type="gramStart"/>
      <w:r w:rsidRPr="00791BA8">
        <w:rPr>
          <w:sz w:val="28"/>
          <w:szCs w:val="28"/>
        </w:rPr>
        <w:t>1</w:t>
      </w:r>
      <w:proofErr w:type="gramEnd"/>
      <w:r w:rsidRPr="00791BA8">
        <w:rPr>
          <w:sz w:val="28"/>
          <w:szCs w:val="28"/>
        </w:rPr>
        <w:t>.6.Соблюдать установленные требования к хранению и использованию средств гигиены и профилактики, правилам работы и контролю за состоянием медицинского стоматологического оборудования, инструментария.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1.7. Оказывать первую медицинскую помощь при неотложных состояниях.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Проведение индивидуальной и профессиональной гигиены полости рта.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2.1. Оценивать состояние тканей пародонта и гигиены полости рта.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lastRenderedPageBreak/>
        <w:t>ПК 2.2. Обучать пациентов уходу за полостью рта и применению средств гигиены, оценивать эффективность проводимых мероприятий.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2.3. Осуществлять индивидуальный подбор средств гигиены полости рта в зависимости от возраста и состояния здоровья пациента.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2.4. Осуществлять профессиональную гигиену полости рта.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Санитарно-гигиеническое просвещение в области профилактики стоматологических заболеваний.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3.1. Проводить мероприятия по стоматологическому просвещению населения.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3.2. Консультировать работников школьно-дошкольных, образовательных организаций и семью по вопросам профилактики основных стоматологических заболеваний.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3.3. Оценивать эффективность мероприятий по стоматологическому просвещению.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91BA8">
        <w:rPr>
          <w:sz w:val="28"/>
          <w:szCs w:val="28"/>
        </w:rPr>
        <w:t>ПК 3.4. Формировать мотивацию к здоровому образу жизни.</w:t>
      </w:r>
    </w:p>
    <w:p w:rsidR="00791BA8" w:rsidRPr="00791BA8" w:rsidRDefault="00791BA8" w:rsidP="00791BA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1BA8">
        <w:rPr>
          <w:sz w:val="28"/>
          <w:szCs w:val="28"/>
        </w:rPr>
        <w:t> </w:t>
      </w:r>
    </w:p>
    <w:p w:rsidR="009D0C58" w:rsidRPr="009D0C58" w:rsidRDefault="009D0C58" w:rsidP="00303429">
      <w:pPr>
        <w:spacing w:after="200"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9D0C58">
        <w:rPr>
          <w:rFonts w:eastAsiaTheme="minorHAnsi"/>
          <w:b/>
          <w:sz w:val="28"/>
          <w:szCs w:val="28"/>
          <w:lang w:eastAsia="en-US"/>
        </w:rPr>
        <w:t xml:space="preserve">Место и время проведения производственной практики по профилю специальности </w:t>
      </w:r>
    </w:p>
    <w:p w:rsidR="009D0C58" w:rsidRPr="009D0C58" w:rsidRDefault="009D0C58" w:rsidP="0030342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C58">
        <w:rPr>
          <w:rFonts w:eastAsiaTheme="minorHAnsi"/>
          <w:sz w:val="28"/>
          <w:szCs w:val="28"/>
          <w:lang w:eastAsia="en-US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Республики Бурятии. </w:t>
      </w:r>
    </w:p>
    <w:p w:rsidR="009D0C58" w:rsidRPr="009D0C58" w:rsidRDefault="009D0C58" w:rsidP="0030342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C58">
        <w:rPr>
          <w:rFonts w:eastAsiaTheme="minorHAnsi"/>
          <w:sz w:val="28"/>
          <w:szCs w:val="28"/>
          <w:lang w:eastAsia="en-US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методических руководителей производственной практики от учреждений здравоохранения и ГАПОУ «Республиканский базовый медицинский колледж </w:t>
      </w:r>
      <w:proofErr w:type="spellStart"/>
      <w:r w:rsidRPr="009D0C58">
        <w:rPr>
          <w:rFonts w:eastAsiaTheme="minorHAnsi"/>
          <w:sz w:val="28"/>
          <w:szCs w:val="28"/>
          <w:lang w:eastAsia="en-US"/>
        </w:rPr>
        <w:t>им.Э.Р.Раднаева</w:t>
      </w:r>
      <w:proofErr w:type="spellEnd"/>
      <w:r w:rsidRPr="009D0C58">
        <w:rPr>
          <w:rFonts w:eastAsiaTheme="minorHAnsi"/>
          <w:sz w:val="28"/>
          <w:szCs w:val="28"/>
          <w:lang w:eastAsia="en-US"/>
        </w:rPr>
        <w:t xml:space="preserve">». </w:t>
      </w:r>
    </w:p>
    <w:p w:rsidR="009D0C58" w:rsidRPr="009D0C58" w:rsidRDefault="009D0C58" w:rsidP="0030342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C58">
        <w:rPr>
          <w:rFonts w:eastAsiaTheme="minorHAnsi"/>
          <w:sz w:val="28"/>
          <w:szCs w:val="28"/>
          <w:lang w:eastAsia="en-US"/>
        </w:rPr>
        <w:t xml:space="preserve">Обучающиеся проходят производственную практику в соответствии с графиком прохождения практики. Продолжительность рабочего дня обучающихся при прохождении производственной практики – 6 часов и не более 36 академических часов в неделю. </w:t>
      </w:r>
    </w:p>
    <w:p w:rsidR="009D0C58" w:rsidRPr="009D0C58" w:rsidRDefault="009D0C58" w:rsidP="00303429">
      <w:pPr>
        <w:spacing w:after="200" w:line="276" w:lineRule="auto"/>
        <w:ind w:left="-567"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D0C58">
        <w:rPr>
          <w:rFonts w:eastAsiaTheme="minorHAnsi"/>
          <w:b/>
          <w:sz w:val="28"/>
          <w:szCs w:val="28"/>
          <w:lang w:eastAsia="en-US"/>
        </w:rPr>
        <w:t>Тематический план практики по профилю специальности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9D0C58" w:rsidRPr="009D0C58" w:rsidTr="009D0C58">
        <w:tc>
          <w:tcPr>
            <w:tcW w:w="7088" w:type="dxa"/>
          </w:tcPr>
          <w:p w:rsidR="009D0C58" w:rsidRPr="009D0C58" w:rsidRDefault="009D0C58" w:rsidP="00303429">
            <w:pPr>
              <w:ind w:left="-567" w:firstLine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C58">
              <w:rPr>
                <w:rFonts w:eastAsiaTheme="minorHAnsi"/>
                <w:sz w:val="28"/>
                <w:szCs w:val="28"/>
                <w:lang w:eastAsia="en-US"/>
              </w:rPr>
              <w:t>Разделы производственных работ</w:t>
            </w:r>
          </w:p>
        </w:tc>
        <w:tc>
          <w:tcPr>
            <w:tcW w:w="2977" w:type="dxa"/>
          </w:tcPr>
          <w:p w:rsidR="009D0C58" w:rsidRPr="009D0C58" w:rsidRDefault="009D0C58" w:rsidP="00303429">
            <w:pPr>
              <w:ind w:left="-567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D0C58">
              <w:rPr>
                <w:rFonts w:eastAsiaTheme="minorHAnsi"/>
                <w:sz w:val="28"/>
                <w:szCs w:val="28"/>
                <w:lang w:eastAsia="en-US"/>
              </w:rPr>
              <w:t xml:space="preserve">Объем часов </w:t>
            </w:r>
          </w:p>
        </w:tc>
      </w:tr>
      <w:tr w:rsidR="009D0C58" w:rsidRPr="009D0C58" w:rsidTr="009D0C58">
        <w:tc>
          <w:tcPr>
            <w:tcW w:w="7088" w:type="dxa"/>
          </w:tcPr>
          <w:p w:rsidR="009D0C58" w:rsidRPr="009D0C58" w:rsidRDefault="009D0C58" w:rsidP="00BD5290">
            <w:pPr>
              <w:ind w:left="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D0C58">
              <w:rPr>
                <w:rFonts w:eastAsiaTheme="minorHAnsi"/>
                <w:sz w:val="28"/>
                <w:szCs w:val="28"/>
                <w:lang w:eastAsia="en-US"/>
              </w:rPr>
              <w:t xml:space="preserve">МДК 01.01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Стоматологическ</w:t>
            </w:r>
            <w:r w:rsidRPr="009D0C58">
              <w:rPr>
                <w:rFonts w:eastAsiaTheme="minorHAnsi"/>
                <w:sz w:val="28"/>
                <w:szCs w:val="28"/>
                <w:lang w:eastAsia="en-US"/>
              </w:rPr>
              <w:t>ие заболевания и их профилактика</w:t>
            </w:r>
          </w:p>
        </w:tc>
        <w:tc>
          <w:tcPr>
            <w:tcW w:w="2977" w:type="dxa"/>
          </w:tcPr>
          <w:p w:rsidR="009D0C58" w:rsidRPr="009D0C58" w:rsidRDefault="009D0C58" w:rsidP="00303429">
            <w:pPr>
              <w:ind w:left="-567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D0C58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</w:tr>
      <w:tr w:rsidR="009D0C58" w:rsidRPr="009D0C58" w:rsidTr="009D0C58">
        <w:tc>
          <w:tcPr>
            <w:tcW w:w="10065" w:type="dxa"/>
            <w:gridSpan w:val="2"/>
          </w:tcPr>
          <w:p w:rsidR="009D0C58" w:rsidRPr="009D0C58" w:rsidRDefault="009D0C58" w:rsidP="00BD5290">
            <w:pPr>
              <w:ind w:left="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D0C58">
              <w:rPr>
                <w:rFonts w:eastAsiaTheme="minorHAnsi"/>
                <w:sz w:val="28"/>
                <w:szCs w:val="28"/>
                <w:lang w:eastAsia="en-US"/>
              </w:rPr>
              <w:t xml:space="preserve">Итоговая аттестация по практике проводится в форме дифференцированного зачета </w:t>
            </w:r>
          </w:p>
        </w:tc>
      </w:tr>
    </w:tbl>
    <w:p w:rsidR="009D0C58" w:rsidRPr="009D0C58" w:rsidRDefault="009D0C58" w:rsidP="00303429">
      <w:pPr>
        <w:spacing w:after="200" w:line="276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D0C58">
        <w:rPr>
          <w:rFonts w:eastAsiaTheme="minorHAnsi"/>
          <w:b/>
          <w:sz w:val="28"/>
          <w:szCs w:val="28"/>
          <w:lang w:eastAsia="en-US"/>
        </w:rPr>
        <w:t xml:space="preserve">Требования к организации аттестации и оценке результатов производственной практики по профилю специальности </w:t>
      </w:r>
    </w:p>
    <w:p w:rsidR="009D0C58" w:rsidRPr="009D0C58" w:rsidRDefault="009D0C58" w:rsidP="0030342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C58">
        <w:rPr>
          <w:rFonts w:eastAsiaTheme="minorHAnsi"/>
          <w:sz w:val="28"/>
          <w:szCs w:val="28"/>
          <w:lang w:eastAsia="en-US"/>
        </w:rPr>
        <w:lastRenderedPageBreak/>
        <w:t xml:space="preserve">Аттестация производственной практики проводится в форме дифференцированного зачета в последний день производственной практики на базах практической подготовки / оснащенных кабинетах колледжа. </w:t>
      </w:r>
    </w:p>
    <w:p w:rsidR="009D0C58" w:rsidRPr="009D0C58" w:rsidRDefault="009D0C58" w:rsidP="0030342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0C58">
        <w:rPr>
          <w:rFonts w:eastAsiaTheme="minorHAnsi"/>
          <w:sz w:val="28"/>
          <w:szCs w:val="28"/>
          <w:lang w:eastAsia="en-US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документов, характеристику с производственной практики. </w:t>
      </w:r>
    </w:p>
    <w:p w:rsidR="009D0C58" w:rsidRPr="009D0C58" w:rsidRDefault="009D0C58" w:rsidP="00303429">
      <w:pPr>
        <w:spacing w:line="276" w:lineRule="auto"/>
        <w:ind w:firstLine="567"/>
        <w:jc w:val="both"/>
        <w:rPr>
          <w:rFonts w:asciiTheme="minorHAnsi" w:eastAsiaTheme="minorHAnsi" w:hAnsiTheme="minorHAnsi" w:cstheme="minorBidi"/>
          <w:lang w:eastAsia="en-US"/>
        </w:rPr>
      </w:pPr>
      <w:r w:rsidRPr="009D0C58">
        <w:rPr>
          <w:rFonts w:eastAsiaTheme="minorHAnsi"/>
          <w:sz w:val="28"/>
          <w:szCs w:val="28"/>
          <w:lang w:eastAsia="en-US"/>
        </w:rPr>
        <w:t>В процессе аттестации проводится экспертиза формирования практических профессиональных умений, и приобретения практического опыта работы в части освоения основного вида профессиональной деятельности, освоения общих и профессиональных компетенций</w:t>
      </w:r>
      <w:r w:rsidRPr="009D0C58">
        <w:rPr>
          <w:rFonts w:asciiTheme="minorHAnsi" w:eastAsiaTheme="minorHAnsi" w:hAnsiTheme="minorHAnsi" w:cstheme="minorBidi"/>
          <w:lang w:eastAsia="en-US"/>
        </w:rPr>
        <w:t>.</w:t>
      </w:r>
    </w:p>
    <w:p w:rsidR="009D0C58" w:rsidRPr="009D0C58" w:rsidRDefault="009D0C58" w:rsidP="00303429">
      <w:pPr>
        <w:spacing w:line="237" w:lineRule="auto"/>
        <w:ind w:firstLine="567"/>
        <w:jc w:val="both"/>
        <w:rPr>
          <w:sz w:val="20"/>
          <w:szCs w:val="20"/>
        </w:rPr>
      </w:pPr>
    </w:p>
    <w:p w:rsidR="0008507E" w:rsidRPr="0008507E" w:rsidRDefault="0008507E" w:rsidP="00303429">
      <w:pPr>
        <w:ind w:left="-567" w:right="141" w:firstLine="567"/>
        <w:sectPr w:rsidR="0008507E" w:rsidRPr="0008507E" w:rsidSect="0008507E">
          <w:pgSz w:w="11900" w:h="16838"/>
          <w:pgMar w:top="1158" w:right="843" w:bottom="1134" w:left="1020" w:header="0" w:footer="0" w:gutter="0"/>
          <w:cols w:space="720" w:equalWidth="0">
            <w:col w:w="10037"/>
          </w:cols>
        </w:sectPr>
      </w:pPr>
    </w:p>
    <w:p w:rsidR="005A383C" w:rsidRDefault="005A383C" w:rsidP="00303429">
      <w:pPr>
        <w:spacing w:line="237" w:lineRule="auto"/>
        <w:ind w:left="-567" w:right="141" w:firstLine="567"/>
        <w:jc w:val="both"/>
      </w:pPr>
    </w:p>
    <w:sectPr w:rsidR="005A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1AB048A6"/>
    <w:lvl w:ilvl="0" w:tplc="8AC050CE">
      <w:start w:val="1"/>
      <w:numFmt w:val="bullet"/>
      <w:lvlText w:val=""/>
      <w:lvlJc w:val="left"/>
    </w:lvl>
    <w:lvl w:ilvl="1" w:tplc="44CEEBCC">
      <w:start w:val="1"/>
      <w:numFmt w:val="bullet"/>
      <w:lvlText w:val="С"/>
      <w:lvlJc w:val="left"/>
    </w:lvl>
    <w:lvl w:ilvl="2" w:tplc="A3649D76">
      <w:numFmt w:val="decimal"/>
      <w:lvlText w:val=""/>
      <w:lvlJc w:val="left"/>
    </w:lvl>
    <w:lvl w:ilvl="3" w:tplc="1DACA51A">
      <w:numFmt w:val="decimal"/>
      <w:lvlText w:val=""/>
      <w:lvlJc w:val="left"/>
    </w:lvl>
    <w:lvl w:ilvl="4" w:tplc="8766D1D0">
      <w:numFmt w:val="decimal"/>
      <w:lvlText w:val=""/>
      <w:lvlJc w:val="left"/>
    </w:lvl>
    <w:lvl w:ilvl="5" w:tplc="A3022430">
      <w:numFmt w:val="decimal"/>
      <w:lvlText w:val=""/>
      <w:lvlJc w:val="left"/>
    </w:lvl>
    <w:lvl w:ilvl="6" w:tplc="A1E0A838">
      <w:numFmt w:val="decimal"/>
      <w:lvlText w:val=""/>
      <w:lvlJc w:val="left"/>
    </w:lvl>
    <w:lvl w:ilvl="7" w:tplc="DEAAC714">
      <w:numFmt w:val="decimal"/>
      <w:lvlText w:val=""/>
      <w:lvlJc w:val="left"/>
    </w:lvl>
    <w:lvl w:ilvl="8" w:tplc="043E0986">
      <w:numFmt w:val="decimal"/>
      <w:lvlText w:val=""/>
      <w:lvlJc w:val="left"/>
    </w:lvl>
  </w:abstractNum>
  <w:abstractNum w:abstractNumId="1">
    <w:nsid w:val="00004DB7"/>
    <w:multiLevelType w:val="hybridMultilevel"/>
    <w:tmpl w:val="21E6016E"/>
    <w:lvl w:ilvl="0" w:tplc="27D2FA0E">
      <w:start w:val="1"/>
      <w:numFmt w:val="bullet"/>
      <w:lvlText w:val=""/>
      <w:lvlJc w:val="left"/>
    </w:lvl>
    <w:lvl w:ilvl="1" w:tplc="AD1A3796">
      <w:numFmt w:val="decimal"/>
      <w:lvlText w:val=""/>
      <w:lvlJc w:val="left"/>
    </w:lvl>
    <w:lvl w:ilvl="2" w:tplc="F3E06C24">
      <w:numFmt w:val="decimal"/>
      <w:lvlText w:val=""/>
      <w:lvlJc w:val="left"/>
    </w:lvl>
    <w:lvl w:ilvl="3" w:tplc="34F02802">
      <w:numFmt w:val="decimal"/>
      <w:lvlText w:val=""/>
      <w:lvlJc w:val="left"/>
    </w:lvl>
    <w:lvl w:ilvl="4" w:tplc="3F24D3D6">
      <w:numFmt w:val="decimal"/>
      <w:lvlText w:val=""/>
      <w:lvlJc w:val="left"/>
    </w:lvl>
    <w:lvl w:ilvl="5" w:tplc="5BE02114">
      <w:numFmt w:val="decimal"/>
      <w:lvlText w:val=""/>
      <w:lvlJc w:val="left"/>
    </w:lvl>
    <w:lvl w:ilvl="6" w:tplc="679A15C8">
      <w:numFmt w:val="decimal"/>
      <w:lvlText w:val=""/>
      <w:lvlJc w:val="left"/>
    </w:lvl>
    <w:lvl w:ilvl="7" w:tplc="1CD45F20">
      <w:numFmt w:val="decimal"/>
      <w:lvlText w:val=""/>
      <w:lvlJc w:val="left"/>
    </w:lvl>
    <w:lvl w:ilvl="8" w:tplc="B748FCE8">
      <w:numFmt w:val="decimal"/>
      <w:lvlText w:val=""/>
      <w:lvlJc w:val="left"/>
    </w:lvl>
  </w:abstractNum>
  <w:abstractNum w:abstractNumId="2">
    <w:nsid w:val="12493FE9"/>
    <w:multiLevelType w:val="hybridMultilevel"/>
    <w:tmpl w:val="F918B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6A"/>
    <w:rsid w:val="0008507E"/>
    <w:rsid w:val="00303429"/>
    <w:rsid w:val="00413B66"/>
    <w:rsid w:val="004B0D6A"/>
    <w:rsid w:val="005A383C"/>
    <w:rsid w:val="00791BA8"/>
    <w:rsid w:val="00827B56"/>
    <w:rsid w:val="009D0C58"/>
    <w:rsid w:val="00B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91BA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91BA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ХорошихВГ</dc:creator>
  <cp:keywords/>
  <dc:description/>
  <cp:lastModifiedBy>ХорошихВГ</cp:lastModifiedBy>
  <cp:revision>8</cp:revision>
  <dcterms:created xsi:type="dcterms:W3CDTF">2019-03-20T02:39:00Z</dcterms:created>
  <dcterms:modified xsi:type="dcterms:W3CDTF">2019-03-25T00:07:00Z</dcterms:modified>
</cp:coreProperties>
</file>