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BD7217">
        <w:rPr>
          <w:rFonts w:ascii="Times New Roman" w:hAnsi="Times New Roman" w:cs="Times New Roman"/>
          <w:b/>
          <w:sz w:val="24"/>
          <w:szCs w:val="24"/>
        </w:rPr>
        <w:t>4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E4">
        <w:rPr>
          <w:rFonts w:ascii="Times New Roman" w:hAnsi="Times New Roman" w:cs="Times New Roman"/>
          <w:b/>
          <w:sz w:val="24"/>
          <w:szCs w:val="24"/>
        </w:rPr>
        <w:t>ГЕНЕТИКА ЧЕЛОВЕКА С ОСНОВАМИ МЕДИЦИНСКОЙ ГЕНЕТИКИ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Генетика человека с основами медицинской генетики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.02.01. 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D7217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217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D7217">
        <w:rPr>
          <w:rFonts w:ascii="Times New Roman" w:eastAsia="Calibri" w:hAnsi="Times New Roman" w:cs="Times New Roman"/>
          <w:sz w:val="24"/>
          <w:szCs w:val="24"/>
        </w:rPr>
        <w:t>4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BD7217">
        <w:rPr>
          <w:rFonts w:ascii="Times New Roman" w:eastAsia="Calibri" w:hAnsi="Times New Roman" w:cs="Times New Roman"/>
          <w:sz w:val="24"/>
          <w:szCs w:val="24"/>
        </w:rPr>
        <w:t>Сестринско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400DB" w:rsidRDefault="00D00929" w:rsidP="001400D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опрос и вести учет пациентов с наследственной патологией;</w:t>
      </w:r>
    </w:p>
    <w:p w:rsidR="001400DB" w:rsidRPr="001400DB" w:rsidRDefault="001400DB" w:rsidP="001400D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беседы по планированию семьи с учетом имеющейся наследственной патологии;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предварительную диагностику наследственных болезней.</w:t>
      </w:r>
    </w:p>
    <w:p w:rsidR="001400DB" w:rsidRDefault="00D00929" w:rsidP="001400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 и цитологические основы наследственности;</w:t>
      </w:r>
    </w:p>
    <w:p w:rsidR="001400DB" w:rsidRPr="001400DB" w:rsidRDefault="001400DB" w:rsidP="001400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наследования признаков, виды взаимодействия генов;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наследственности и изменчивости человека в норме и патологии;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изменчивости, виды мутаций у человека, факторы мутагенеза;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наследственных заболеваний, причины и механизмы возникновения;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методы и показания к медико-генетическому консультированию</w:t>
      </w:r>
    </w:p>
    <w:p w:rsidR="00890DDD" w:rsidRPr="00890DDD" w:rsidRDefault="00D00929" w:rsidP="00890D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r w:rsidR="000A7145">
        <w:rPr>
          <w:rFonts w:ascii="Times New Roman" w:hAnsi="Times New Roman" w:cs="Times New Roman"/>
          <w:sz w:val="24"/>
          <w:szCs w:val="24"/>
        </w:rPr>
        <w:t>ОК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B91140">
        <w:rPr>
          <w:rFonts w:ascii="Times New Roman" w:hAnsi="Times New Roman" w:cs="Times New Roman"/>
          <w:sz w:val="24"/>
          <w:szCs w:val="24"/>
        </w:rPr>
        <w:t>ОК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>, ОК 11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</w:p>
    <w:p w:rsidR="001400DB" w:rsidRPr="001400DB" w:rsidRDefault="00890DDD" w:rsidP="001400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Определять тактику ведения пациента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Проводить контроль эффективности лечения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</w:t>
      </w:r>
      <w:r w:rsidR="001400DB" w:rsidRPr="001400DB">
        <w:rPr>
          <w:rFonts w:ascii="Times New Roman" w:hAnsi="Times New Roman" w:cs="Times New Roman"/>
          <w:spacing w:val="-20"/>
          <w:sz w:val="24"/>
          <w:szCs w:val="24"/>
        </w:rPr>
        <w:t>Проводить диагностику неотложных состояний</w:t>
      </w:r>
      <w:r w:rsidR="001400DB">
        <w:rPr>
          <w:rFonts w:ascii="Times New Roman" w:hAnsi="Times New Roman" w:cs="Times New Roman"/>
          <w:spacing w:val="-20"/>
          <w:sz w:val="24"/>
          <w:szCs w:val="24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5.3. Осуществлять паллиативную помощь.</w:t>
      </w:r>
    </w:p>
    <w:p w:rsidR="00D00929" w:rsidRPr="00434C22" w:rsidRDefault="00D00929" w:rsidP="00F53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F531B0">
        <w:rPr>
          <w:rFonts w:ascii="Times New Roman" w:eastAsia="Calibri" w:hAnsi="Times New Roman" w:cs="Times New Roman"/>
          <w:sz w:val="24"/>
          <w:szCs w:val="24"/>
        </w:rPr>
        <w:t>5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блоков: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31B0" w:rsidRPr="00F531B0">
        <w:rPr>
          <w:rFonts w:ascii="Times New Roman" w:eastAsia="Calibri" w:hAnsi="Times New Roman" w:cs="Times New Roman"/>
          <w:bCs/>
          <w:sz w:val="24"/>
          <w:szCs w:val="24"/>
        </w:rPr>
        <w:t>Введение.</w:t>
      </w:r>
      <w:r w:rsidR="009519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31B0" w:rsidRPr="00F531B0">
        <w:rPr>
          <w:rFonts w:ascii="Times New Roman" w:eastAsia="Calibri" w:hAnsi="Times New Roman" w:cs="Times New Roman"/>
          <w:sz w:val="24"/>
          <w:szCs w:val="24"/>
        </w:rPr>
        <w:t>Цитологические и биохимические основы наследственности</w:t>
      </w:r>
      <w:r w:rsidRPr="00434C22">
        <w:rPr>
          <w:rFonts w:ascii="Times New Roman" w:eastAsia="Calibri" w:hAnsi="Times New Roman" w:cs="Times New Roman"/>
          <w:sz w:val="24"/>
          <w:szCs w:val="24"/>
        </w:rPr>
        <w:t>.</w:t>
      </w:r>
      <w:r w:rsidR="001400DB" w:rsidRPr="00434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Закономерности наследования признаков</w:t>
      </w:r>
      <w:r w:rsidR="00434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400DB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изучения наследственности и изменчивости человека в норме и патологии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2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72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ГК.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изменчивости и виды мутаций у человека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 мутагенеза</w:t>
      </w:r>
      <w:r w:rsidR="00772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наследственных заболеваний. Наследственность и патология.</w:t>
      </w:r>
    </w:p>
    <w:p w:rsidR="00434C22" w:rsidRPr="00434C22" w:rsidRDefault="00D00929" w:rsidP="00434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практических занятий 1</w:t>
      </w:r>
      <w:r w:rsidR="000D06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0D06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0D0608">
        <w:rPr>
          <w:rFonts w:ascii="Times New Roman" w:hAnsi="Times New Roman" w:cs="Times New Roman"/>
          <w:b/>
          <w:sz w:val="24"/>
          <w:szCs w:val="24"/>
        </w:rPr>
        <w:t>Молонова</w:t>
      </w:r>
      <w:proofErr w:type="spellEnd"/>
      <w:r w:rsidR="000D0608">
        <w:rPr>
          <w:rFonts w:ascii="Times New Roman" w:hAnsi="Times New Roman" w:cs="Times New Roman"/>
          <w:b/>
          <w:sz w:val="24"/>
          <w:szCs w:val="24"/>
        </w:rPr>
        <w:t xml:space="preserve"> Н.Б.</w:t>
      </w:r>
      <w:r w:rsidRPr="00B72E87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bookmarkStart w:id="1" w:name="_GoBack"/>
      <w:bookmarkEnd w:id="1"/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29" w:rsidRDefault="009A5C29" w:rsidP="005B5D2F">
      <w:pPr>
        <w:spacing w:after="0" w:line="240" w:lineRule="auto"/>
      </w:pPr>
      <w:r>
        <w:separator/>
      </w:r>
    </w:p>
  </w:endnote>
  <w:endnote w:type="continuationSeparator" w:id="0">
    <w:p w:rsidR="009A5C29" w:rsidRDefault="009A5C29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29" w:rsidRDefault="009A5C29" w:rsidP="005B5D2F">
      <w:pPr>
        <w:spacing w:after="0" w:line="240" w:lineRule="auto"/>
      </w:pPr>
      <w:r>
        <w:separator/>
      </w:r>
    </w:p>
  </w:footnote>
  <w:footnote w:type="continuationSeparator" w:id="0">
    <w:p w:rsidR="009A5C29" w:rsidRDefault="009A5C29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0D0608">
          <w:rPr>
            <w:noProof/>
          </w:rPr>
          <w:t>2</w:t>
        </w:r>
        <w:r>
          <w:fldChar w:fldCharType="end"/>
        </w:r>
      </w:p>
    </w:sdtContent>
  </w:sdt>
  <w:p w:rsidR="00820932" w:rsidRDefault="009A5C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A7145"/>
    <w:rsid w:val="000D0608"/>
    <w:rsid w:val="001400DB"/>
    <w:rsid w:val="002F69EC"/>
    <w:rsid w:val="00434C22"/>
    <w:rsid w:val="004D1807"/>
    <w:rsid w:val="005B5D2F"/>
    <w:rsid w:val="0077252A"/>
    <w:rsid w:val="00801543"/>
    <w:rsid w:val="00890DDD"/>
    <w:rsid w:val="00921F9A"/>
    <w:rsid w:val="0095196E"/>
    <w:rsid w:val="00991D13"/>
    <w:rsid w:val="009A5C29"/>
    <w:rsid w:val="00A45109"/>
    <w:rsid w:val="00A844E4"/>
    <w:rsid w:val="00B91140"/>
    <w:rsid w:val="00BD7217"/>
    <w:rsid w:val="00D00929"/>
    <w:rsid w:val="00F531B0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4</cp:revision>
  <dcterms:created xsi:type="dcterms:W3CDTF">2021-03-02T01:54:00Z</dcterms:created>
  <dcterms:modified xsi:type="dcterms:W3CDTF">2021-03-16T08:38:00Z</dcterms:modified>
</cp:coreProperties>
</file>