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</w:t>
      </w:r>
      <w:r w:rsidR="00832D9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832D97">
        <w:rPr>
          <w:b/>
          <w:sz w:val="24"/>
          <w:szCs w:val="24"/>
        </w:rPr>
        <w:t>АНАТОМИЯ И ФИЗИОЛОГИЯ ЧЕЛОВЕКА</w:t>
      </w:r>
    </w:p>
    <w:p w:rsidR="0066143C" w:rsidRPr="0066143C" w:rsidRDefault="005E071D" w:rsidP="0066143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</w:t>
      </w:r>
      <w:r w:rsidR="00832D97">
        <w:rPr>
          <w:sz w:val="24"/>
          <w:szCs w:val="24"/>
        </w:rPr>
        <w:t>Анатомия и физиология человека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</w:t>
      </w:r>
      <w:r w:rsidR="00832D97">
        <w:rPr>
          <w:sz w:val="24"/>
          <w:szCs w:val="24"/>
        </w:rPr>
        <w:t>3</w:t>
      </w:r>
      <w:r w:rsidRPr="0052109E">
        <w:rPr>
          <w:sz w:val="24"/>
          <w:szCs w:val="24"/>
        </w:rPr>
        <w:t>.02.</w:t>
      </w:r>
      <w:r>
        <w:rPr>
          <w:sz w:val="24"/>
          <w:szCs w:val="24"/>
        </w:rPr>
        <w:t>0</w:t>
      </w:r>
      <w:r w:rsidR="00832D97">
        <w:rPr>
          <w:sz w:val="24"/>
          <w:szCs w:val="24"/>
        </w:rPr>
        <w:t>1</w:t>
      </w:r>
      <w:r w:rsidRPr="0052109E">
        <w:rPr>
          <w:sz w:val="24"/>
          <w:szCs w:val="24"/>
        </w:rPr>
        <w:t xml:space="preserve"> </w:t>
      </w:r>
      <w:r w:rsidR="00832D97">
        <w:rPr>
          <w:sz w:val="24"/>
          <w:szCs w:val="24"/>
        </w:rPr>
        <w:t>Фармация</w:t>
      </w:r>
      <w:r>
        <w:rPr>
          <w:sz w:val="24"/>
          <w:szCs w:val="24"/>
        </w:rPr>
        <w:t>, базов</w:t>
      </w:r>
      <w:r w:rsidRPr="0052109E">
        <w:rPr>
          <w:sz w:val="24"/>
          <w:szCs w:val="24"/>
        </w:rPr>
        <w:t>ая подготовка</w:t>
      </w:r>
      <w:r w:rsidR="0066143C">
        <w:rPr>
          <w:sz w:val="24"/>
          <w:szCs w:val="24"/>
        </w:rPr>
        <w:t>,</w:t>
      </w:r>
      <w:r w:rsidR="0066143C" w:rsidRPr="0066143C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6143C">
        <w:rPr>
          <w:rFonts w:eastAsiaTheme="minorHAnsi"/>
          <w:sz w:val="24"/>
          <w:szCs w:val="24"/>
          <w:shd w:val="clear" w:color="auto" w:fill="FFFFFF"/>
          <w:lang w:eastAsia="en-US"/>
        </w:rPr>
        <w:t>р</w:t>
      </w:r>
      <w:r w:rsidR="0066143C" w:rsidRPr="0066143C">
        <w:rPr>
          <w:sz w:val="24"/>
          <w:szCs w:val="24"/>
        </w:rPr>
        <w:t xml:space="preserve">азработана в соответствии с требованиями Федерального  Государственного образовательного стандарта СПО от 12 мая 2014 г. по специальности 33.02.01. Фармация и в соответствии с  рабочим учебным планом ГАПОУ «РБМК им. Э. Р. </w:t>
      </w:r>
      <w:proofErr w:type="spellStart"/>
      <w:r w:rsidR="0066143C" w:rsidRPr="0066143C">
        <w:rPr>
          <w:sz w:val="24"/>
          <w:szCs w:val="24"/>
        </w:rPr>
        <w:t>Раднаева</w:t>
      </w:r>
      <w:proofErr w:type="spellEnd"/>
      <w:r w:rsidR="0066143C" w:rsidRPr="0066143C">
        <w:rPr>
          <w:sz w:val="24"/>
          <w:szCs w:val="24"/>
        </w:rPr>
        <w:t xml:space="preserve">» от 06.04.2021 г.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B1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B16F7A" w:rsidRPr="00B16F7A">
        <w:rPr>
          <w:sz w:val="24"/>
          <w:szCs w:val="24"/>
        </w:rPr>
        <w:t xml:space="preserve"> </w:t>
      </w:r>
      <w:r w:rsidR="004E781C" w:rsidRPr="004E781C">
        <w:rPr>
          <w:sz w:val="24"/>
          <w:szCs w:val="24"/>
        </w:rPr>
        <w:t>ориентироваться в топографии и функциях органов и систем;</w:t>
      </w:r>
    </w:p>
    <w:p w:rsidR="004E781C" w:rsidRPr="004E781C" w:rsidRDefault="005E071D" w:rsidP="004E781C">
      <w:pPr>
        <w:ind w:left="1560" w:hanging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E781C" w:rsidRPr="004E781C">
        <w:rPr>
          <w:sz w:val="24"/>
          <w:szCs w:val="24"/>
        </w:rPr>
        <w:t>основные закономерности развития и жизнедеятельности организма;</w:t>
      </w:r>
    </w:p>
    <w:p w:rsidR="004E781C" w:rsidRPr="004E781C" w:rsidRDefault="004E781C" w:rsidP="004E781C">
      <w:pPr>
        <w:ind w:left="1560" w:hanging="1560"/>
        <w:jc w:val="both"/>
        <w:rPr>
          <w:sz w:val="24"/>
          <w:szCs w:val="24"/>
        </w:rPr>
      </w:pPr>
      <w:r w:rsidRPr="004E781C">
        <w:rPr>
          <w:sz w:val="24"/>
          <w:szCs w:val="24"/>
        </w:rPr>
        <w:t>строение тканей, органов и систем, их функции;</w:t>
      </w:r>
    </w:p>
    <w:p w:rsidR="00826A79" w:rsidRPr="00826A79" w:rsidRDefault="005E071D" w:rsidP="00826A79">
      <w:pPr>
        <w:spacing w:line="240" w:lineRule="atLeast"/>
        <w:jc w:val="both"/>
        <w:rPr>
          <w:sz w:val="24"/>
          <w:szCs w:val="24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826A79">
        <w:rPr>
          <w:sz w:val="24"/>
          <w:szCs w:val="24"/>
        </w:rPr>
        <w:t>общих (</w:t>
      </w:r>
      <w:proofErr w:type="gramStart"/>
      <w:r w:rsidR="00826A79">
        <w:rPr>
          <w:sz w:val="24"/>
          <w:szCs w:val="24"/>
        </w:rPr>
        <w:t>ОК</w:t>
      </w:r>
      <w:proofErr w:type="gramEnd"/>
      <w:r w:rsidR="00826A79">
        <w:rPr>
          <w:sz w:val="24"/>
          <w:szCs w:val="24"/>
        </w:rPr>
        <w:t xml:space="preserve">) и </w:t>
      </w:r>
      <w:r w:rsidRPr="00DA0A13">
        <w:rPr>
          <w:sz w:val="24"/>
          <w:szCs w:val="24"/>
        </w:rPr>
        <w:t>профессиональ</w:t>
      </w:r>
      <w:r w:rsidR="00D548A8">
        <w:rPr>
          <w:sz w:val="24"/>
          <w:szCs w:val="24"/>
        </w:rPr>
        <w:t xml:space="preserve">ных компетенций (ПК): </w:t>
      </w:r>
      <w:proofErr w:type="gramStart"/>
      <w:r w:rsidR="00826A79" w:rsidRPr="00826A79">
        <w:rPr>
          <w:sz w:val="24"/>
          <w:szCs w:val="24"/>
        </w:rPr>
        <w:t>ОК</w:t>
      </w:r>
      <w:proofErr w:type="gramEnd"/>
      <w:r w:rsidR="00826A79" w:rsidRPr="00826A79">
        <w:rPr>
          <w:sz w:val="24"/>
          <w:szCs w:val="24"/>
        </w:rPr>
        <w:t xml:space="preserve"> 9. Быть готовым к смене технологий в профессиональной деятельности.</w:t>
      </w:r>
      <w:r w:rsidR="00826A79">
        <w:rPr>
          <w:sz w:val="24"/>
          <w:szCs w:val="24"/>
        </w:rPr>
        <w:t xml:space="preserve"> </w:t>
      </w:r>
      <w:proofErr w:type="gramStart"/>
      <w:r w:rsidR="00826A79" w:rsidRPr="00826A79">
        <w:rPr>
          <w:sz w:val="24"/>
          <w:szCs w:val="24"/>
        </w:rPr>
        <w:t>ОК</w:t>
      </w:r>
      <w:proofErr w:type="gramEnd"/>
      <w:r w:rsidR="00826A79" w:rsidRPr="00826A79">
        <w:rPr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44E83" w:rsidRPr="00C44E83" w:rsidRDefault="00826A79" w:rsidP="00C44E83">
      <w:pPr>
        <w:spacing w:line="240" w:lineRule="atLeast"/>
        <w:jc w:val="both"/>
        <w:rPr>
          <w:sz w:val="24"/>
          <w:szCs w:val="24"/>
        </w:rPr>
      </w:pPr>
      <w:proofErr w:type="gramStart"/>
      <w:r w:rsidRPr="00826A79">
        <w:rPr>
          <w:sz w:val="24"/>
          <w:szCs w:val="24"/>
        </w:rPr>
        <w:t>ОК</w:t>
      </w:r>
      <w:proofErr w:type="gramEnd"/>
      <w:r w:rsidRPr="00826A79">
        <w:rPr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  <w:r>
        <w:rPr>
          <w:sz w:val="24"/>
          <w:szCs w:val="24"/>
        </w:rPr>
        <w:t xml:space="preserve"> </w:t>
      </w:r>
      <w:proofErr w:type="gramStart"/>
      <w:r w:rsidRPr="00826A79">
        <w:rPr>
          <w:sz w:val="24"/>
          <w:szCs w:val="24"/>
        </w:rPr>
        <w:t>О</w:t>
      </w:r>
      <w:proofErr w:type="gramEnd"/>
      <w:r w:rsidRPr="00826A79">
        <w:rPr>
          <w:sz w:val="24"/>
          <w:szCs w:val="24"/>
        </w:rPr>
        <w:t>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  <w:r>
        <w:rPr>
          <w:sz w:val="24"/>
          <w:szCs w:val="24"/>
        </w:rPr>
        <w:t xml:space="preserve"> </w:t>
      </w:r>
      <w:r w:rsidR="00C44E83" w:rsidRPr="00C44E83">
        <w:rPr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  <w:r w:rsidR="00C44E83">
        <w:rPr>
          <w:sz w:val="24"/>
          <w:szCs w:val="24"/>
        </w:rPr>
        <w:t xml:space="preserve"> </w:t>
      </w:r>
      <w:r w:rsidR="00C44E83" w:rsidRPr="00C44E83">
        <w:rPr>
          <w:sz w:val="24"/>
          <w:szCs w:val="24"/>
        </w:rPr>
        <w:t>ПК 1.7. Оказывать первую медицинскую помощь.</w:t>
      </w:r>
      <w:r w:rsidR="00C44E83" w:rsidRPr="00C44E83">
        <w:rPr>
          <w:color w:val="464C55"/>
          <w:shd w:val="clear" w:color="auto" w:fill="FFFFFF"/>
        </w:rPr>
        <w:t xml:space="preserve"> </w:t>
      </w:r>
      <w:r w:rsidR="00C44E83" w:rsidRPr="00C44E83">
        <w:rPr>
          <w:sz w:val="24"/>
          <w:szCs w:val="24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5E071D" w:rsidRDefault="005E071D" w:rsidP="006B6B7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 xml:space="preserve">остоит из </w:t>
      </w:r>
      <w:r w:rsidR="00E358B0">
        <w:rPr>
          <w:sz w:val="24"/>
          <w:szCs w:val="24"/>
        </w:rPr>
        <w:t>17 тем</w:t>
      </w:r>
      <w:r w:rsidRPr="0052109E">
        <w:rPr>
          <w:sz w:val="24"/>
          <w:szCs w:val="24"/>
        </w:rPr>
        <w:t>, включающих содержани</w:t>
      </w:r>
      <w:r>
        <w:rPr>
          <w:sz w:val="24"/>
          <w:szCs w:val="24"/>
        </w:rPr>
        <w:t xml:space="preserve">е </w:t>
      </w:r>
      <w:r w:rsidR="00D15A8B">
        <w:rPr>
          <w:sz w:val="24"/>
          <w:szCs w:val="24"/>
        </w:rPr>
        <w:t>в соответствии с требованиями ФГОС.</w:t>
      </w:r>
    </w:p>
    <w:p w:rsidR="005E071D" w:rsidRPr="00C00CB3" w:rsidRDefault="005E071D" w:rsidP="006B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 xml:space="preserve">и </w:t>
      </w:r>
      <w:r w:rsidR="00235F36">
        <w:rPr>
          <w:rFonts w:eastAsia="Calibri"/>
          <w:sz w:val="24"/>
          <w:szCs w:val="24"/>
        </w:rPr>
        <w:t>180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</w:t>
      </w:r>
      <w:r w:rsidR="00235F36">
        <w:rPr>
          <w:rFonts w:eastAsia="Calibri"/>
          <w:sz w:val="24"/>
          <w:szCs w:val="24"/>
        </w:rPr>
        <w:t>120</w:t>
      </w:r>
      <w:r w:rsidR="008A1AB2">
        <w:rPr>
          <w:rFonts w:eastAsia="Calibri"/>
          <w:sz w:val="24"/>
          <w:szCs w:val="24"/>
        </w:rPr>
        <w:t xml:space="preserve"> час</w:t>
      </w:r>
      <w:r w:rsidR="00235F36">
        <w:rPr>
          <w:rFonts w:eastAsia="Calibri"/>
          <w:sz w:val="24"/>
          <w:szCs w:val="24"/>
        </w:rPr>
        <w:t>ов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 xml:space="preserve">. практических занятий </w:t>
      </w:r>
      <w:r w:rsidR="00235F36">
        <w:rPr>
          <w:rFonts w:eastAsia="Calibri"/>
          <w:sz w:val="24"/>
          <w:szCs w:val="24"/>
        </w:rPr>
        <w:t>60</w:t>
      </w:r>
      <w:r>
        <w:rPr>
          <w:rFonts w:eastAsia="Calibri"/>
          <w:sz w:val="24"/>
          <w:szCs w:val="24"/>
        </w:rPr>
        <w:t xml:space="preserve"> час</w:t>
      </w:r>
      <w:r w:rsidR="00235F36">
        <w:rPr>
          <w:rFonts w:eastAsia="Calibri"/>
          <w:sz w:val="24"/>
          <w:szCs w:val="24"/>
        </w:rPr>
        <w:t>ов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235F36">
        <w:rPr>
          <w:rFonts w:eastAsia="Calibri"/>
          <w:sz w:val="24"/>
          <w:szCs w:val="24"/>
        </w:rPr>
        <w:t>60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6B6B77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личностно-ориентированного обучения, проблемного обучения, проектов.</w:t>
      </w:r>
    </w:p>
    <w:p w:rsidR="00F56385" w:rsidRDefault="005E071D" w:rsidP="006B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</w:t>
      </w:r>
      <w:r w:rsidR="00F56385">
        <w:rPr>
          <w:rFonts w:eastAsia="Calibri"/>
          <w:sz w:val="24"/>
          <w:szCs w:val="24"/>
        </w:rPr>
        <w:t>в форме комплексного экзамена с дисциплиной «Основы патологии»</w:t>
      </w:r>
    </w:p>
    <w:p w:rsidR="005E071D" w:rsidRPr="00EA2332" w:rsidRDefault="005E071D" w:rsidP="006B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 </w:t>
      </w:r>
      <w:proofErr w:type="gramEnd"/>
      <w:r w:rsidR="00F56385">
        <w:rPr>
          <w:b/>
          <w:sz w:val="24"/>
          <w:szCs w:val="24"/>
        </w:rPr>
        <w:t>Батоева Т.Ц.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</w:t>
      </w:r>
      <w:r w:rsidR="00EB6BCA">
        <w:rPr>
          <w:sz w:val="24"/>
          <w:szCs w:val="24"/>
        </w:rPr>
        <w:t>УД, Стоматология, Фармация»</w:t>
      </w:r>
      <w:bookmarkStart w:id="0" w:name="_GoBack"/>
      <w:bookmarkEnd w:id="0"/>
      <w:r w:rsidRPr="00B72E87">
        <w:rPr>
          <w:sz w:val="24"/>
          <w:szCs w:val="24"/>
        </w:rPr>
        <w:t>.</w:t>
      </w:r>
    </w:p>
    <w:p w:rsidR="005E071D" w:rsidRDefault="005E071D" w:rsidP="006B6B7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outlineLvl w:val="0"/>
        <w:rPr>
          <w:sz w:val="28"/>
          <w:szCs w:val="28"/>
        </w:rPr>
      </w:pPr>
    </w:p>
    <w:p w:rsidR="0052109E" w:rsidRDefault="0052109E" w:rsidP="006B6B77">
      <w:pPr>
        <w:pStyle w:val="1"/>
        <w:jc w:val="both"/>
        <w:rPr>
          <w:sz w:val="28"/>
        </w:rPr>
      </w:pPr>
    </w:p>
    <w:p w:rsidR="0052109E" w:rsidRDefault="0052109E" w:rsidP="006B6B77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BF" w:rsidRDefault="00415BBF">
      <w:r>
        <w:separator/>
      </w:r>
    </w:p>
  </w:endnote>
  <w:endnote w:type="continuationSeparator" w:id="0">
    <w:p w:rsidR="00415BBF" w:rsidRDefault="004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BF" w:rsidRDefault="00415BBF">
      <w:r>
        <w:separator/>
      </w:r>
    </w:p>
  </w:footnote>
  <w:footnote w:type="continuationSeparator" w:id="0">
    <w:p w:rsidR="00415BBF" w:rsidRDefault="0041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D09AA"/>
    <w:rsid w:val="000D28A2"/>
    <w:rsid w:val="000F438A"/>
    <w:rsid w:val="00141F2E"/>
    <w:rsid w:val="002104B6"/>
    <w:rsid w:val="00235F36"/>
    <w:rsid w:val="00276690"/>
    <w:rsid w:val="002B6BC4"/>
    <w:rsid w:val="002C3E2D"/>
    <w:rsid w:val="002C5A4E"/>
    <w:rsid w:val="002E25F8"/>
    <w:rsid w:val="002F62C2"/>
    <w:rsid w:val="003377B2"/>
    <w:rsid w:val="003B51D3"/>
    <w:rsid w:val="003C6771"/>
    <w:rsid w:val="003C70E6"/>
    <w:rsid w:val="003F0CF3"/>
    <w:rsid w:val="0041477B"/>
    <w:rsid w:val="00415BBF"/>
    <w:rsid w:val="00423A67"/>
    <w:rsid w:val="004E3544"/>
    <w:rsid w:val="004E781C"/>
    <w:rsid w:val="00507805"/>
    <w:rsid w:val="0052109E"/>
    <w:rsid w:val="00577DF7"/>
    <w:rsid w:val="005E071D"/>
    <w:rsid w:val="005F2C1F"/>
    <w:rsid w:val="00655A25"/>
    <w:rsid w:val="0066143C"/>
    <w:rsid w:val="0066361A"/>
    <w:rsid w:val="00674E12"/>
    <w:rsid w:val="00696917"/>
    <w:rsid w:val="006B6B77"/>
    <w:rsid w:val="006C43D8"/>
    <w:rsid w:val="00774F9F"/>
    <w:rsid w:val="00826A79"/>
    <w:rsid w:val="00832D97"/>
    <w:rsid w:val="008504E0"/>
    <w:rsid w:val="00874635"/>
    <w:rsid w:val="008A1AB2"/>
    <w:rsid w:val="008E21AB"/>
    <w:rsid w:val="009C29D4"/>
    <w:rsid w:val="009D3954"/>
    <w:rsid w:val="009E136A"/>
    <w:rsid w:val="00A45DDE"/>
    <w:rsid w:val="00B16F7A"/>
    <w:rsid w:val="00B76B09"/>
    <w:rsid w:val="00BD251A"/>
    <w:rsid w:val="00BE42E6"/>
    <w:rsid w:val="00C31B5B"/>
    <w:rsid w:val="00C44E83"/>
    <w:rsid w:val="00C83093"/>
    <w:rsid w:val="00CC63AE"/>
    <w:rsid w:val="00D15A8B"/>
    <w:rsid w:val="00D548A8"/>
    <w:rsid w:val="00D82E7E"/>
    <w:rsid w:val="00D8456D"/>
    <w:rsid w:val="00DB6682"/>
    <w:rsid w:val="00DF76A6"/>
    <w:rsid w:val="00E14467"/>
    <w:rsid w:val="00E21FD9"/>
    <w:rsid w:val="00E358B0"/>
    <w:rsid w:val="00E37D5B"/>
    <w:rsid w:val="00E9345B"/>
    <w:rsid w:val="00EA0BEC"/>
    <w:rsid w:val="00EA2332"/>
    <w:rsid w:val="00EB4E2B"/>
    <w:rsid w:val="00EB6BCA"/>
    <w:rsid w:val="00F21079"/>
    <w:rsid w:val="00F26318"/>
    <w:rsid w:val="00F56385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55</cp:revision>
  <dcterms:created xsi:type="dcterms:W3CDTF">2021-03-09T08:28:00Z</dcterms:created>
  <dcterms:modified xsi:type="dcterms:W3CDTF">2021-10-06T02:48:00Z</dcterms:modified>
</cp:coreProperties>
</file>