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1D" w:rsidRDefault="005E071D" w:rsidP="005E071D">
      <w:pPr>
        <w:pStyle w:val="a6"/>
        <w:spacing w:before="0" w:beforeAutospacing="0" w:after="0" w:afterAutospacing="0"/>
        <w:jc w:val="center"/>
        <w:rPr>
          <w:b/>
        </w:rPr>
      </w:pPr>
      <w:r w:rsidRPr="00F5645C">
        <w:rPr>
          <w:b/>
        </w:rPr>
        <w:t>АННОТАЦИЯ</w:t>
      </w:r>
    </w:p>
    <w:p w:rsidR="005E071D" w:rsidRPr="00F5645C" w:rsidRDefault="005E071D" w:rsidP="005E071D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5E071D" w:rsidRPr="0052109E" w:rsidRDefault="005E071D" w:rsidP="005E071D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             ОП.0</w:t>
      </w:r>
      <w:r w:rsidR="00A367FE">
        <w:rPr>
          <w:b/>
          <w:sz w:val="24"/>
          <w:szCs w:val="24"/>
        </w:rPr>
        <w:t>2</w:t>
      </w:r>
      <w:bookmarkStart w:id="0" w:name="_GoBack"/>
      <w:bookmarkEnd w:id="0"/>
      <w:r>
        <w:rPr>
          <w:b/>
          <w:sz w:val="24"/>
          <w:szCs w:val="24"/>
        </w:rPr>
        <w:t>. ОСНОВЫ ПАТОЛОГИИ</w:t>
      </w:r>
    </w:p>
    <w:p w:rsidR="004B2D2E" w:rsidRPr="004B2D2E" w:rsidRDefault="005E071D" w:rsidP="004B2D2E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0935BC">
        <w:rPr>
          <w:b/>
          <w:sz w:val="24"/>
          <w:szCs w:val="24"/>
        </w:rPr>
        <w:t>Область применения программы.</w:t>
      </w:r>
      <w:r w:rsidRPr="00282D7F">
        <w:rPr>
          <w:sz w:val="24"/>
          <w:szCs w:val="24"/>
        </w:rPr>
        <w:t xml:space="preserve"> </w:t>
      </w:r>
      <w:r w:rsidRPr="0052109E">
        <w:rPr>
          <w:sz w:val="24"/>
          <w:szCs w:val="24"/>
        </w:rPr>
        <w:t>Рабочая программа дисциплины</w:t>
      </w:r>
      <w:r w:rsidR="009C29D4">
        <w:rPr>
          <w:sz w:val="24"/>
          <w:szCs w:val="24"/>
        </w:rPr>
        <w:t xml:space="preserve"> «Основы патологии</w:t>
      </w:r>
      <w:r w:rsidRPr="0052109E">
        <w:rPr>
          <w:sz w:val="24"/>
          <w:szCs w:val="24"/>
        </w:rPr>
        <w:t>» составлена в соответствии с Федеральным государственным образовательным стандартом СПО по специальности 31.02.</w:t>
      </w:r>
      <w:r>
        <w:rPr>
          <w:sz w:val="24"/>
          <w:szCs w:val="24"/>
        </w:rPr>
        <w:t>02.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>Акушерское дело</w:t>
      </w:r>
      <w:r w:rsidR="00F04448">
        <w:rPr>
          <w:sz w:val="24"/>
          <w:szCs w:val="24"/>
        </w:rPr>
        <w:t xml:space="preserve"> от 21.07.2022 № 587</w:t>
      </w:r>
      <w:r>
        <w:rPr>
          <w:sz w:val="24"/>
          <w:szCs w:val="24"/>
        </w:rPr>
        <w:t xml:space="preserve"> </w:t>
      </w:r>
      <w:r w:rsidR="004B2D2E" w:rsidRPr="004B2D2E">
        <w:rPr>
          <w:sz w:val="24"/>
          <w:szCs w:val="24"/>
        </w:rPr>
        <w:t xml:space="preserve">и в соответствии с рабочим учебным планом ГАПОУ «РБМК им. Э. Р. </w:t>
      </w:r>
      <w:proofErr w:type="spellStart"/>
      <w:r w:rsidR="004B2D2E" w:rsidRPr="004B2D2E">
        <w:rPr>
          <w:sz w:val="24"/>
          <w:szCs w:val="24"/>
        </w:rPr>
        <w:t>Раднаева</w:t>
      </w:r>
      <w:proofErr w:type="spellEnd"/>
      <w:r w:rsidR="004B2D2E" w:rsidRPr="004B2D2E">
        <w:rPr>
          <w:sz w:val="24"/>
          <w:szCs w:val="24"/>
        </w:rPr>
        <w:t xml:space="preserve">» от </w:t>
      </w:r>
      <w:r w:rsidR="00F04448">
        <w:rPr>
          <w:sz w:val="24"/>
          <w:szCs w:val="24"/>
        </w:rPr>
        <w:t>28</w:t>
      </w:r>
      <w:r w:rsidR="004B2D2E" w:rsidRPr="004B2D2E">
        <w:rPr>
          <w:sz w:val="24"/>
          <w:szCs w:val="24"/>
        </w:rPr>
        <w:t>.0</w:t>
      </w:r>
      <w:r w:rsidR="00F04448">
        <w:rPr>
          <w:sz w:val="24"/>
          <w:szCs w:val="24"/>
        </w:rPr>
        <w:t>6</w:t>
      </w:r>
      <w:r w:rsidR="004B2D2E" w:rsidRPr="004B2D2E">
        <w:rPr>
          <w:sz w:val="24"/>
          <w:szCs w:val="24"/>
        </w:rPr>
        <w:t>.202</w:t>
      </w:r>
      <w:r w:rsidR="00F04448">
        <w:rPr>
          <w:sz w:val="24"/>
          <w:szCs w:val="24"/>
        </w:rPr>
        <w:t>3</w:t>
      </w:r>
      <w:r w:rsidR="004B2D2E" w:rsidRPr="004B2D2E">
        <w:rPr>
          <w:sz w:val="24"/>
          <w:szCs w:val="24"/>
        </w:rPr>
        <w:t xml:space="preserve"> г. </w:t>
      </w:r>
    </w:p>
    <w:p w:rsidR="005E071D" w:rsidRDefault="005E071D" w:rsidP="005E071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Место дисциплины в структуре основной </w:t>
      </w:r>
      <w:r w:rsidRPr="00282D7F">
        <w:rPr>
          <w:b/>
          <w:bCs/>
          <w:sz w:val="24"/>
          <w:szCs w:val="24"/>
          <w:shd w:val="clear" w:color="auto" w:fill="FFFFFF"/>
        </w:rPr>
        <w:t>профессиональной образовательной программы</w:t>
      </w:r>
      <w:r w:rsidRPr="00282D7F">
        <w:rPr>
          <w:sz w:val="24"/>
          <w:szCs w:val="24"/>
        </w:rPr>
        <w:t xml:space="preserve">. 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Дисциплина </w:t>
      </w:r>
      <w:r w:rsidRPr="00282D7F">
        <w:rPr>
          <w:sz w:val="24"/>
          <w:szCs w:val="24"/>
        </w:rPr>
        <w:t>входит в состав общепрофессионального цикла</w:t>
      </w:r>
      <w:r>
        <w:rPr>
          <w:sz w:val="24"/>
          <w:szCs w:val="24"/>
        </w:rPr>
        <w:t>.</w:t>
      </w:r>
    </w:p>
    <w:p w:rsidR="005E071D" w:rsidRPr="00282D7F" w:rsidRDefault="005E071D" w:rsidP="005E071D">
      <w:pPr>
        <w:pStyle w:val="11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:rsidR="005E071D" w:rsidRDefault="005E071D" w:rsidP="005E071D">
      <w:pPr>
        <w:pStyle w:val="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обучающийся должен </w:t>
      </w:r>
      <w:r w:rsidR="007E66F7" w:rsidRPr="007E66F7">
        <w:rPr>
          <w:b w:val="0"/>
          <w:sz w:val="24"/>
          <w:szCs w:val="24"/>
        </w:rPr>
        <w:t>уметь:</w:t>
      </w:r>
    </w:p>
    <w:p w:rsidR="007E66F7" w:rsidRDefault="00435BD2" w:rsidP="00F1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hanging="8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435BD2">
        <w:rPr>
          <w:sz w:val="24"/>
          <w:szCs w:val="24"/>
        </w:rPr>
        <w:t>и</w:t>
      </w:r>
      <w:r w:rsidR="00F12C34" w:rsidRPr="00435BD2">
        <w:rPr>
          <w:sz w:val="24"/>
          <w:szCs w:val="24"/>
        </w:rPr>
        <w:t>нтерпретировать и анализировать результаты осмотров пациента;</w:t>
      </w:r>
    </w:p>
    <w:p w:rsidR="00F12C34" w:rsidRPr="00435BD2" w:rsidRDefault="007E66F7" w:rsidP="00F1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hanging="88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F12C34" w:rsidRPr="00435BD2">
        <w:rPr>
          <w:sz w:val="24"/>
          <w:szCs w:val="24"/>
        </w:rPr>
        <w:t xml:space="preserve"> оценивать состояние пациента и (или) тяжесть заболевания;</w:t>
      </w:r>
    </w:p>
    <w:p w:rsidR="00F12C34" w:rsidRPr="00F12C34" w:rsidRDefault="00F12C34" w:rsidP="00F1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hanging="88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proofErr w:type="spellStart"/>
      <w:r w:rsidRPr="00F12C34">
        <w:rPr>
          <w:sz w:val="24"/>
          <w:szCs w:val="24"/>
          <w:lang w:val="x-none"/>
        </w:rPr>
        <w:t>роводить</w:t>
      </w:r>
      <w:proofErr w:type="spellEnd"/>
      <w:r w:rsidRPr="00F12C34">
        <w:rPr>
          <w:sz w:val="24"/>
          <w:szCs w:val="24"/>
          <w:lang w:val="x-none"/>
        </w:rPr>
        <w:t xml:space="preserve"> консультирование пациентов в период беременности и родов, направленное на сохранение репродуктивного здоровья, предупреждение развития акушерских осложнений</w:t>
      </w:r>
      <w:proofErr w:type="gramStart"/>
      <w:r w:rsidRPr="00F12C34">
        <w:rPr>
          <w:sz w:val="24"/>
          <w:szCs w:val="24"/>
        </w:rPr>
        <w:t>..</w:t>
      </w:r>
      <w:proofErr w:type="gramEnd"/>
    </w:p>
    <w:p w:rsidR="007E66F7" w:rsidRPr="007E66F7" w:rsidRDefault="007E66F7" w:rsidP="007E66F7">
      <w:pPr>
        <w:ind w:left="1560" w:hanging="1560"/>
        <w:rPr>
          <w:bCs/>
          <w:sz w:val="24"/>
          <w:szCs w:val="24"/>
        </w:rPr>
      </w:pPr>
      <w:r w:rsidRPr="007E66F7">
        <w:rPr>
          <w:bCs/>
          <w:sz w:val="24"/>
          <w:szCs w:val="24"/>
        </w:rPr>
        <w:t xml:space="preserve">В результате освоения дисциплины обучающийся должен </w:t>
      </w:r>
      <w:r>
        <w:rPr>
          <w:bCs/>
          <w:sz w:val="24"/>
          <w:szCs w:val="24"/>
        </w:rPr>
        <w:t>знат</w:t>
      </w:r>
      <w:r w:rsidRPr="007E66F7">
        <w:rPr>
          <w:bCs/>
          <w:sz w:val="24"/>
          <w:szCs w:val="24"/>
        </w:rPr>
        <w:t>ь:</w:t>
      </w:r>
    </w:p>
    <w:p w:rsidR="005E071D" w:rsidRDefault="00AC5CD0" w:rsidP="00435BD2">
      <w:pPr>
        <w:ind w:left="1560" w:hanging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E21AB" w:rsidRPr="00B16F7A">
        <w:rPr>
          <w:sz w:val="24"/>
          <w:szCs w:val="24"/>
        </w:rPr>
        <w:t xml:space="preserve">- </w:t>
      </w:r>
      <w:r w:rsidR="0082488D">
        <w:rPr>
          <w:sz w:val="24"/>
          <w:szCs w:val="24"/>
        </w:rPr>
        <w:t>а</w:t>
      </w:r>
      <w:r w:rsidR="00435BD2" w:rsidRPr="00435BD2">
        <w:rPr>
          <w:sz w:val="24"/>
          <w:szCs w:val="24"/>
        </w:rPr>
        <w:t>натомо-физиологически</w:t>
      </w:r>
      <w:r w:rsidR="0082488D">
        <w:rPr>
          <w:sz w:val="24"/>
          <w:szCs w:val="24"/>
        </w:rPr>
        <w:t>е</w:t>
      </w:r>
      <w:r w:rsidR="00435BD2" w:rsidRPr="00435BD2">
        <w:rPr>
          <w:sz w:val="24"/>
          <w:szCs w:val="24"/>
        </w:rPr>
        <w:t xml:space="preserve"> особенност</w:t>
      </w:r>
      <w:r w:rsidR="0082488D">
        <w:rPr>
          <w:sz w:val="24"/>
          <w:szCs w:val="24"/>
        </w:rPr>
        <w:t>и</w:t>
      </w:r>
      <w:r w:rsidR="00435BD2" w:rsidRPr="00435BD2">
        <w:rPr>
          <w:sz w:val="24"/>
          <w:szCs w:val="24"/>
        </w:rPr>
        <w:t xml:space="preserve"> человека в норме и при патологии с учетом возрастных периодов;</w:t>
      </w:r>
      <w:r w:rsidR="0082488D">
        <w:rPr>
          <w:sz w:val="24"/>
          <w:szCs w:val="24"/>
        </w:rPr>
        <w:t xml:space="preserve"> </w:t>
      </w:r>
      <w:r w:rsidR="00435BD2" w:rsidRPr="00435BD2">
        <w:rPr>
          <w:sz w:val="24"/>
          <w:szCs w:val="24"/>
        </w:rPr>
        <w:t>клинических признаков заболеваний и (или) состояний, в том числе представляющих угрозу жизни и здоровью пациента</w:t>
      </w:r>
      <w:r>
        <w:rPr>
          <w:sz w:val="24"/>
          <w:szCs w:val="24"/>
        </w:rPr>
        <w:t>;</w:t>
      </w:r>
    </w:p>
    <w:p w:rsidR="0082488D" w:rsidRPr="0052109E" w:rsidRDefault="0082488D" w:rsidP="00435BD2">
      <w:pPr>
        <w:ind w:left="1560" w:hanging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о</w:t>
      </w:r>
      <w:r w:rsidRPr="0082488D">
        <w:rPr>
          <w:sz w:val="24"/>
          <w:szCs w:val="24"/>
        </w:rPr>
        <w:t>снов</w:t>
      </w:r>
      <w:r w:rsidR="007E66F7">
        <w:rPr>
          <w:sz w:val="24"/>
          <w:szCs w:val="24"/>
        </w:rPr>
        <w:t>ы</w:t>
      </w:r>
      <w:r w:rsidRPr="0082488D">
        <w:rPr>
          <w:sz w:val="24"/>
          <w:szCs w:val="24"/>
        </w:rPr>
        <w:t xml:space="preserve"> здорового образа жизни, методов его формирования.</w:t>
      </w:r>
    </w:p>
    <w:p w:rsidR="005E071D" w:rsidRPr="00D548A8" w:rsidRDefault="005E071D" w:rsidP="00557BD0">
      <w:pPr>
        <w:spacing w:line="240" w:lineRule="atLeast"/>
        <w:rPr>
          <w:rFonts w:eastAsiaTheme="minorHAnsi"/>
          <w:sz w:val="24"/>
          <w:szCs w:val="24"/>
          <w:lang w:eastAsia="en-US"/>
        </w:rPr>
      </w:pPr>
      <w:r w:rsidRPr="00DA0A13">
        <w:rPr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sz w:val="24"/>
          <w:szCs w:val="24"/>
        </w:rPr>
        <w:t xml:space="preserve">При реализации программы </w:t>
      </w:r>
      <w:proofErr w:type="gramStart"/>
      <w:r w:rsidRPr="00DA0A13">
        <w:rPr>
          <w:sz w:val="24"/>
          <w:szCs w:val="24"/>
        </w:rPr>
        <w:t>дисциплины</w:t>
      </w:r>
      <w:proofErr w:type="gramEnd"/>
      <w:r w:rsidRPr="00DA0A13">
        <w:rPr>
          <w:sz w:val="24"/>
          <w:szCs w:val="24"/>
        </w:rPr>
        <w:t xml:space="preserve"> обучающиеся должны пройти базовую подготовку для усвоения </w:t>
      </w:r>
      <w:r w:rsidR="00D548A8">
        <w:rPr>
          <w:sz w:val="24"/>
          <w:szCs w:val="24"/>
        </w:rPr>
        <w:t xml:space="preserve"> компетенций</w:t>
      </w:r>
      <w:r w:rsidR="00AE6273">
        <w:rPr>
          <w:sz w:val="24"/>
          <w:szCs w:val="24"/>
        </w:rPr>
        <w:t xml:space="preserve"> и личностных результатов (ЛР)</w:t>
      </w:r>
      <w:r w:rsidR="00D548A8">
        <w:rPr>
          <w:sz w:val="24"/>
          <w:szCs w:val="24"/>
        </w:rPr>
        <w:t xml:space="preserve">: </w:t>
      </w:r>
      <w:proofErr w:type="gramStart"/>
      <w:r w:rsidR="00A91062">
        <w:rPr>
          <w:sz w:val="24"/>
          <w:szCs w:val="24"/>
        </w:rPr>
        <w:t>ОК</w:t>
      </w:r>
      <w:proofErr w:type="gramEnd"/>
      <w:r w:rsidR="00A91062">
        <w:rPr>
          <w:sz w:val="24"/>
          <w:szCs w:val="24"/>
        </w:rPr>
        <w:t xml:space="preserve"> 1-ОК 5. </w:t>
      </w:r>
      <w:proofErr w:type="gramStart"/>
      <w:r w:rsidR="00A91062">
        <w:rPr>
          <w:sz w:val="24"/>
          <w:szCs w:val="24"/>
        </w:rPr>
        <w:t>ОК</w:t>
      </w:r>
      <w:proofErr w:type="gramEnd"/>
      <w:r w:rsidR="00A91062">
        <w:rPr>
          <w:sz w:val="24"/>
          <w:szCs w:val="24"/>
        </w:rPr>
        <w:t xml:space="preserve"> 9,</w:t>
      </w:r>
      <w:r w:rsidR="00AE6273">
        <w:rPr>
          <w:sz w:val="24"/>
          <w:szCs w:val="24"/>
        </w:rPr>
        <w:t xml:space="preserve"> </w:t>
      </w:r>
      <w:r w:rsidR="00D548A8" w:rsidRPr="00D548A8">
        <w:rPr>
          <w:rFonts w:eastAsiaTheme="minorHAnsi"/>
          <w:sz w:val="24"/>
          <w:szCs w:val="24"/>
          <w:lang w:eastAsia="en-US"/>
        </w:rPr>
        <w:t xml:space="preserve">ПК </w:t>
      </w:r>
      <w:r w:rsidR="00557BD0">
        <w:rPr>
          <w:rFonts w:eastAsiaTheme="minorHAnsi"/>
          <w:sz w:val="24"/>
          <w:szCs w:val="24"/>
          <w:lang w:eastAsia="en-US"/>
        </w:rPr>
        <w:t>2</w:t>
      </w:r>
      <w:r w:rsidR="00D548A8" w:rsidRPr="00D548A8">
        <w:rPr>
          <w:rFonts w:eastAsiaTheme="minorHAnsi"/>
          <w:sz w:val="24"/>
          <w:szCs w:val="24"/>
          <w:lang w:eastAsia="en-US"/>
        </w:rPr>
        <w:t>.1.</w:t>
      </w:r>
      <w:r w:rsidR="00A91062">
        <w:rPr>
          <w:rFonts w:eastAsiaTheme="minorHAnsi"/>
          <w:sz w:val="24"/>
          <w:szCs w:val="24"/>
          <w:lang w:eastAsia="en-US"/>
        </w:rPr>
        <w:t xml:space="preserve">, </w:t>
      </w:r>
      <w:r w:rsidR="00D548A8" w:rsidRPr="00D548A8">
        <w:rPr>
          <w:rFonts w:eastAsiaTheme="minorHAnsi"/>
          <w:sz w:val="24"/>
          <w:szCs w:val="24"/>
          <w:lang w:eastAsia="en-US"/>
        </w:rPr>
        <w:t>. ПК 3.1.</w:t>
      </w:r>
      <w:r w:rsidR="00AE6273">
        <w:rPr>
          <w:rFonts w:eastAsiaTheme="minorHAnsi"/>
          <w:sz w:val="24"/>
          <w:szCs w:val="24"/>
          <w:lang w:eastAsia="en-US"/>
        </w:rPr>
        <w:t>, ЛР</w:t>
      </w:r>
      <w:r w:rsidR="00D548A8" w:rsidRPr="00D548A8">
        <w:rPr>
          <w:rFonts w:eastAsiaTheme="minorHAnsi"/>
          <w:sz w:val="24"/>
          <w:szCs w:val="24"/>
          <w:lang w:eastAsia="en-US"/>
        </w:rPr>
        <w:t xml:space="preserve"> </w:t>
      </w:r>
      <w:r w:rsidR="00AE6273">
        <w:rPr>
          <w:rFonts w:eastAsiaTheme="minorHAnsi"/>
          <w:sz w:val="24"/>
          <w:szCs w:val="24"/>
          <w:lang w:eastAsia="en-US"/>
        </w:rPr>
        <w:t>7</w:t>
      </w:r>
      <w:r w:rsidR="00B47A46">
        <w:rPr>
          <w:rFonts w:eastAsiaTheme="minorHAnsi"/>
          <w:sz w:val="24"/>
          <w:szCs w:val="24"/>
          <w:lang w:eastAsia="en-US"/>
        </w:rPr>
        <w:t>, ЛР 9</w:t>
      </w:r>
      <w:r w:rsidR="00AE6273">
        <w:rPr>
          <w:rFonts w:eastAsiaTheme="minorHAnsi"/>
          <w:sz w:val="24"/>
          <w:szCs w:val="24"/>
          <w:lang w:eastAsia="en-US"/>
        </w:rPr>
        <w:t>-ЛР 10</w:t>
      </w:r>
      <w:r w:rsidR="00B47A46">
        <w:rPr>
          <w:rFonts w:eastAsiaTheme="minorHAnsi"/>
          <w:sz w:val="24"/>
          <w:szCs w:val="24"/>
          <w:lang w:eastAsia="en-US"/>
        </w:rPr>
        <w:t>, ЛР 12-ЛР 15.</w:t>
      </w:r>
    </w:p>
    <w:p w:rsidR="005E071D" w:rsidRDefault="005E071D" w:rsidP="005E071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282D7F">
        <w:rPr>
          <w:b/>
          <w:sz w:val="24"/>
          <w:szCs w:val="24"/>
        </w:rPr>
        <w:t>Структура учебной дисциплины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 w:rsidR="002C3E2D">
        <w:rPr>
          <w:sz w:val="24"/>
          <w:szCs w:val="24"/>
        </w:rPr>
        <w:t>остоит из 2</w:t>
      </w:r>
      <w:r w:rsidRPr="0052109E">
        <w:rPr>
          <w:sz w:val="24"/>
          <w:szCs w:val="24"/>
        </w:rPr>
        <w:t xml:space="preserve"> разделов, включающих содержани</w:t>
      </w:r>
      <w:r>
        <w:rPr>
          <w:sz w:val="24"/>
          <w:szCs w:val="24"/>
        </w:rPr>
        <w:t>е тем, подлежащих изучению.</w:t>
      </w:r>
      <w:r w:rsidR="00EB3816">
        <w:rPr>
          <w:sz w:val="24"/>
          <w:szCs w:val="24"/>
        </w:rPr>
        <w:t xml:space="preserve"> Раздел 1. Нозология. Раздел 2. </w:t>
      </w:r>
      <w:proofErr w:type="spellStart"/>
      <w:r w:rsidR="00EB3816">
        <w:rPr>
          <w:sz w:val="24"/>
          <w:szCs w:val="24"/>
        </w:rPr>
        <w:t>Общепатологические</w:t>
      </w:r>
      <w:proofErr w:type="spellEnd"/>
      <w:r w:rsidR="00EB3816">
        <w:rPr>
          <w:sz w:val="24"/>
          <w:szCs w:val="24"/>
        </w:rPr>
        <w:t xml:space="preserve"> процессы. </w:t>
      </w:r>
    </w:p>
    <w:p w:rsidR="005E071D" w:rsidRPr="00C00CB3" w:rsidRDefault="005E071D" w:rsidP="005E0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C00CB3">
        <w:rPr>
          <w:b/>
          <w:sz w:val="24"/>
          <w:szCs w:val="24"/>
        </w:rPr>
        <w:t>Общая трудоемкость УД.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На освоение рабочей программы учебной </w:t>
      </w:r>
      <w:r>
        <w:rPr>
          <w:sz w:val="24"/>
          <w:szCs w:val="24"/>
        </w:rPr>
        <w:t xml:space="preserve">дисциплины выделено часов: </w:t>
      </w:r>
      <w:r w:rsidRPr="00C00CB3">
        <w:rPr>
          <w:rFonts w:eastAsia="Calibri"/>
          <w:sz w:val="24"/>
          <w:szCs w:val="24"/>
        </w:rPr>
        <w:t>максимальн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учебн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 w:rsidR="008A1AB2">
        <w:rPr>
          <w:rFonts w:eastAsia="Calibri"/>
          <w:sz w:val="24"/>
          <w:szCs w:val="24"/>
        </w:rPr>
        <w:t>и 4</w:t>
      </w:r>
      <w:r w:rsidR="00BA2AE6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 xml:space="preserve"> часов; </w:t>
      </w:r>
      <w:r w:rsidRPr="00C00CB3">
        <w:rPr>
          <w:rFonts w:eastAsia="Calibri"/>
          <w:sz w:val="24"/>
          <w:szCs w:val="24"/>
        </w:rPr>
        <w:t>обязательн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аудиторн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>
        <w:rPr>
          <w:rFonts w:eastAsia="Calibri"/>
          <w:sz w:val="24"/>
          <w:szCs w:val="24"/>
        </w:rPr>
        <w:t>и -</w:t>
      </w:r>
      <w:r w:rsidR="008A1AB2">
        <w:rPr>
          <w:rFonts w:eastAsia="Calibri"/>
          <w:sz w:val="24"/>
          <w:szCs w:val="24"/>
        </w:rPr>
        <w:t xml:space="preserve"> </w:t>
      </w:r>
      <w:r w:rsidR="00BA2AE6">
        <w:rPr>
          <w:rFonts w:eastAsia="Calibri"/>
          <w:sz w:val="24"/>
          <w:szCs w:val="24"/>
        </w:rPr>
        <w:t>46</w:t>
      </w:r>
      <w:r w:rsidR="008A1AB2">
        <w:rPr>
          <w:rFonts w:eastAsia="Calibri"/>
          <w:sz w:val="24"/>
          <w:szCs w:val="24"/>
        </w:rPr>
        <w:t xml:space="preserve"> час</w:t>
      </w:r>
      <w:r w:rsidR="000F7BF0">
        <w:rPr>
          <w:rFonts w:eastAsia="Calibri"/>
          <w:sz w:val="24"/>
          <w:szCs w:val="24"/>
        </w:rPr>
        <w:t>ов</w:t>
      </w:r>
      <w:r>
        <w:rPr>
          <w:rFonts w:eastAsia="Calibri"/>
          <w:sz w:val="24"/>
          <w:szCs w:val="24"/>
        </w:rPr>
        <w:t>,</w:t>
      </w:r>
      <w:r w:rsidR="008A1AB2">
        <w:rPr>
          <w:rFonts w:eastAsia="Calibri"/>
          <w:sz w:val="24"/>
          <w:szCs w:val="24"/>
        </w:rPr>
        <w:t xml:space="preserve"> в </w:t>
      </w:r>
      <w:proofErr w:type="spellStart"/>
      <w:r w:rsidR="008A1AB2">
        <w:rPr>
          <w:rFonts w:eastAsia="Calibri"/>
          <w:sz w:val="24"/>
          <w:szCs w:val="24"/>
        </w:rPr>
        <w:t>т.ч</w:t>
      </w:r>
      <w:proofErr w:type="spellEnd"/>
      <w:r w:rsidR="008A1AB2">
        <w:rPr>
          <w:rFonts w:eastAsia="Calibri"/>
          <w:sz w:val="24"/>
          <w:szCs w:val="24"/>
        </w:rPr>
        <w:t>. практических занятий 2</w:t>
      </w:r>
      <w:r w:rsidR="00BA2AE6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 xml:space="preserve"> час</w:t>
      </w:r>
      <w:r w:rsidR="00BA2AE6">
        <w:rPr>
          <w:rFonts w:eastAsia="Calibri"/>
          <w:sz w:val="24"/>
          <w:szCs w:val="24"/>
        </w:rPr>
        <w:t>ов</w:t>
      </w:r>
      <w:r w:rsidR="00BD1EAD">
        <w:rPr>
          <w:rFonts w:eastAsia="Calibri"/>
          <w:sz w:val="24"/>
          <w:szCs w:val="24"/>
        </w:rPr>
        <w:t xml:space="preserve"> в форме практической подготовки</w:t>
      </w:r>
      <w:r w:rsidR="00BA2AE6">
        <w:rPr>
          <w:rFonts w:eastAsia="Calibri"/>
          <w:sz w:val="24"/>
          <w:szCs w:val="24"/>
        </w:rPr>
        <w:t>.</w:t>
      </w:r>
    </w:p>
    <w:p w:rsidR="005E071D" w:rsidRDefault="005E071D" w:rsidP="005E071D">
      <w:pPr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Основные образовательные технологии.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При реализации </w:t>
      </w:r>
      <w:r>
        <w:rPr>
          <w:sz w:val="24"/>
          <w:szCs w:val="24"/>
        </w:rPr>
        <w:t>программы используются: технологии КСО, личностно-ориентированного обучения, проблемного обучения, проектов.</w:t>
      </w:r>
    </w:p>
    <w:p w:rsidR="005E071D" w:rsidRDefault="005E071D" w:rsidP="005E0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Формы контроля.</w:t>
      </w:r>
      <w:r w:rsidRPr="00C00CB3">
        <w:rPr>
          <w:sz w:val="24"/>
          <w:szCs w:val="24"/>
        </w:rPr>
        <w:t xml:space="preserve"> </w:t>
      </w:r>
      <w:r w:rsidRPr="00C00CB3">
        <w:rPr>
          <w:rFonts w:eastAsia="Calibri"/>
          <w:sz w:val="24"/>
          <w:szCs w:val="24"/>
        </w:rPr>
        <w:t xml:space="preserve">Контроль знаний проводится в </w:t>
      </w:r>
      <w:r>
        <w:rPr>
          <w:rFonts w:eastAsia="Calibri"/>
          <w:sz w:val="24"/>
          <w:szCs w:val="24"/>
        </w:rPr>
        <w:t xml:space="preserve">форме </w:t>
      </w:r>
      <w:r w:rsidRPr="00C00CB3">
        <w:rPr>
          <w:rFonts w:eastAsia="Calibri"/>
          <w:sz w:val="24"/>
          <w:szCs w:val="24"/>
        </w:rPr>
        <w:t>текущ</w:t>
      </w:r>
      <w:r>
        <w:rPr>
          <w:rFonts w:eastAsia="Calibri"/>
          <w:sz w:val="24"/>
          <w:szCs w:val="24"/>
        </w:rPr>
        <w:t xml:space="preserve">его контроля </w:t>
      </w:r>
      <w:r w:rsidRPr="00803EB4">
        <w:rPr>
          <w:rFonts w:eastAsia="Calibri"/>
          <w:sz w:val="24"/>
          <w:szCs w:val="24"/>
        </w:rPr>
        <w:t>по соответствующим темам</w:t>
      </w:r>
      <w:r>
        <w:rPr>
          <w:rFonts w:eastAsia="Calibri"/>
          <w:sz w:val="24"/>
          <w:szCs w:val="24"/>
        </w:rPr>
        <w:t xml:space="preserve"> и промежуточной аттестации </w:t>
      </w:r>
      <w:r w:rsidR="00BD1EAD">
        <w:rPr>
          <w:rFonts w:eastAsia="Calibri"/>
          <w:sz w:val="24"/>
          <w:szCs w:val="24"/>
        </w:rPr>
        <w:t xml:space="preserve">в форме комбинированного экзамена </w:t>
      </w:r>
      <w:r>
        <w:rPr>
          <w:rFonts w:eastAsia="Calibri"/>
          <w:sz w:val="24"/>
          <w:szCs w:val="24"/>
        </w:rPr>
        <w:t>методом тестирования и индивидуального устного опроса.</w:t>
      </w:r>
    </w:p>
    <w:p w:rsidR="005E071D" w:rsidRPr="00EA2332" w:rsidRDefault="005E071D" w:rsidP="005E0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B72E87">
        <w:rPr>
          <w:b/>
          <w:sz w:val="24"/>
          <w:szCs w:val="24"/>
        </w:rPr>
        <w:t>Составитель</w:t>
      </w:r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 xml:space="preserve"> </w:t>
      </w:r>
      <w:proofErr w:type="gramEnd"/>
      <w:r w:rsidR="000F7BF0" w:rsidRPr="000F7BF0">
        <w:rPr>
          <w:sz w:val="24"/>
          <w:szCs w:val="24"/>
        </w:rPr>
        <w:t>Батоева Т.Ц.</w:t>
      </w:r>
      <w:r w:rsidRPr="000F7BF0">
        <w:rPr>
          <w:sz w:val="24"/>
          <w:szCs w:val="24"/>
        </w:rPr>
        <w:t>.,</w:t>
      </w:r>
      <w:r>
        <w:rPr>
          <w:sz w:val="24"/>
          <w:szCs w:val="24"/>
        </w:rPr>
        <w:t xml:space="preserve"> преподаватель ЦМК «Акушерское</w:t>
      </w:r>
      <w:r w:rsidRPr="00B72E87">
        <w:rPr>
          <w:sz w:val="24"/>
          <w:szCs w:val="24"/>
        </w:rPr>
        <w:t xml:space="preserve"> дело».</w:t>
      </w:r>
    </w:p>
    <w:p w:rsidR="005E071D" w:rsidRDefault="005E071D" w:rsidP="005E071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52109E" w:rsidRDefault="0052109E" w:rsidP="00EB4E2B">
      <w:pPr>
        <w:pStyle w:val="1"/>
        <w:jc w:val="both"/>
        <w:rPr>
          <w:sz w:val="28"/>
        </w:rPr>
      </w:pPr>
    </w:p>
    <w:p w:rsidR="0052109E" w:rsidRDefault="0052109E" w:rsidP="00EB4E2B">
      <w:pPr>
        <w:pStyle w:val="1"/>
        <w:jc w:val="both"/>
        <w:rPr>
          <w:sz w:val="28"/>
        </w:rPr>
      </w:pPr>
    </w:p>
    <w:sectPr w:rsidR="0052109E" w:rsidSect="00874635">
      <w:pgSz w:w="11906" w:h="16838"/>
      <w:pgMar w:top="1135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64" w:rsidRDefault="00B46E64">
      <w:r>
        <w:separator/>
      </w:r>
    </w:p>
  </w:endnote>
  <w:endnote w:type="continuationSeparator" w:id="0">
    <w:p w:rsidR="00B46E64" w:rsidRDefault="00B4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64" w:rsidRDefault="00B46E64">
      <w:r>
        <w:separator/>
      </w:r>
    </w:p>
  </w:footnote>
  <w:footnote w:type="continuationSeparator" w:id="0">
    <w:p w:rsidR="00B46E64" w:rsidRDefault="00B46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EC"/>
    <w:rsid w:val="000D09AA"/>
    <w:rsid w:val="000D28A2"/>
    <w:rsid w:val="000F438A"/>
    <w:rsid w:val="000F7BF0"/>
    <w:rsid w:val="00141F2E"/>
    <w:rsid w:val="002104B6"/>
    <w:rsid w:val="00276690"/>
    <w:rsid w:val="002B6BC4"/>
    <w:rsid w:val="002C3E2D"/>
    <w:rsid w:val="002C5A4E"/>
    <w:rsid w:val="002E25F8"/>
    <w:rsid w:val="002F62C2"/>
    <w:rsid w:val="003377B2"/>
    <w:rsid w:val="003B51D3"/>
    <w:rsid w:val="003C6771"/>
    <w:rsid w:val="003C70E6"/>
    <w:rsid w:val="003F0CF3"/>
    <w:rsid w:val="0041477B"/>
    <w:rsid w:val="00423A67"/>
    <w:rsid w:val="00435BD2"/>
    <w:rsid w:val="004B2D2E"/>
    <w:rsid w:val="004E3544"/>
    <w:rsid w:val="00507805"/>
    <w:rsid w:val="0052109E"/>
    <w:rsid w:val="00557BD0"/>
    <w:rsid w:val="00577DF7"/>
    <w:rsid w:val="005E071D"/>
    <w:rsid w:val="005F2C1F"/>
    <w:rsid w:val="0066361A"/>
    <w:rsid w:val="00674E12"/>
    <w:rsid w:val="00696917"/>
    <w:rsid w:val="006C43D8"/>
    <w:rsid w:val="00774F9F"/>
    <w:rsid w:val="007E66F7"/>
    <w:rsid w:val="0082488D"/>
    <w:rsid w:val="00874635"/>
    <w:rsid w:val="008A1AB2"/>
    <w:rsid w:val="008E21AB"/>
    <w:rsid w:val="009C29D4"/>
    <w:rsid w:val="009D3954"/>
    <w:rsid w:val="009E136A"/>
    <w:rsid w:val="00A367FE"/>
    <w:rsid w:val="00A45DDE"/>
    <w:rsid w:val="00A91062"/>
    <w:rsid w:val="00AC5CD0"/>
    <w:rsid w:val="00AE6273"/>
    <w:rsid w:val="00B16F7A"/>
    <w:rsid w:val="00B46E64"/>
    <w:rsid w:val="00B47A46"/>
    <w:rsid w:val="00B76B09"/>
    <w:rsid w:val="00BA2AE6"/>
    <w:rsid w:val="00BD1EAD"/>
    <w:rsid w:val="00BD251A"/>
    <w:rsid w:val="00BE42E6"/>
    <w:rsid w:val="00C31B5B"/>
    <w:rsid w:val="00C83093"/>
    <w:rsid w:val="00CC63AE"/>
    <w:rsid w:val="00D548A8"/>
    <w:rsid w:val="00D82E7E"/>
    <w:rsid w:val="00D8456D"/>
    <w:rsid w:val="00DF76A6"/>
    <w:rsid w:val="00E14467"/>
    <w:rsid w:val="00E21FD9"/>
    <w:rsid w:val="00E37D5B"/>
    <w:rsid w:val="00E9345B"/>
    <w:rsid w:val="00EA0616"/>
    <w:rsid w:val="00EA0BEC"/>
    <w:rsid w:val="00EA2332"/>
    <w:rsid w:val="00EB3816"/>
    <w:rsid w:val="00EB4E2B"/>
    <w:rsid w:val="00F04448"/>
    <w:rsid w:val="00F12C34"/>
    <w:rsid w:val="00F21079"/>
    <w:rsid w:val="00F26318"/>
    <w:rsid w:val="00F60CF0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4E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1"/>
    <w:rsid w:val="00EB4E2B"/>
    <w:pPr>
      <w:ind w:firstLine="720"/>
      <w:jc w:val="both"/>
    </w:pPr>
    <w:rPr>
      <w:sz w:val="24"/>
    </w:rPr>
  </w:style>
  <w:style w:type="paragraph" w:styleId="a3">
    <w:name w:val="footer"/>
    <w:basedOn w:val="a"/>
    <w:link w:val="a4"/>
    <w:rsid w:val="00EB4E2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4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4E2B"/>
  </w:style>
  <w:style w:type="paragraph" w:styleId="a6">
    <w:name w:val="Normal (Web)"/>
    <w:basedOn w:val="a"/>
    <w:uiPriority w:val="99"/>
    <w:unhideWhenUsed/>
    <w:qFormat/>
    <w:rsid w:val="00EA23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№1_"/>
    <w:basedOn w:val="a0"/>
    <w:link w:val="11"/>
    <w:rsid w:val="00EA23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A2332"/>
    <w:pPr>
      <w:shd w:val="clear" w:color="auto" w:fill="FFFFFF"/>
      <w:autoSpaceDE/>
      <w:autoSpaceDN/>
      <w:adjustRightInd/>
      <w:spacing w:before="300" w:line="365" w:lineRule="exact"/>
      <w:jc w:val="both"/>
      <w:outlineLvl w:val="0"/>
    </w:pPr>
    <w:rPr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4E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1"/>
    <w:rsid w:val="00EB4E2B"/>
    <w:pPr>
      <w:ind w:firstLine="720"/>
      <w:jc w:val="both"/>
    </w:pPr>
    <w:rPr>
      <w:sz w:val="24"/>
    </w:rPr>
  </w:style>
  <w:style w:type="paragraph" w:styleId="a3">
    <w:name w:val="footer"/>
    <w:basedOn w:val="a"/>
    <w:link w:val="a4"/>
    <w:rsid w:val="00EB4E2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4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4E2B"/>
  </w:style>
  <w:style w:type="paragraph" w:styleId="a6">
    <w:name w:val="Normal (Web)"/>
    <w:basedOn w:val="a"/>
    <w:uiPriority w:val="99"/>
    <w:unhideWhenUsed/>
    <w:qFormat/>
    <w:rsid w:val="00EA23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№1_"/>
    <w:basedOn w:val="a0"/>
    <w:link w:val="11"/>
    <w:rsid w:val="00EA23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A2332"/>
    <w:pPr>
      <w:shd w:val="clear" w:color="auto" w:fill="FFFFFF"/>
      <w:autoSpaceDE/>
      <w:autoSpaceDN/>
      <w:adjustRightInd/>
      <w:spacing w:before="300" w:line="365" w:lineRule="exact"/>
      <w:jc w:val="both"/>
      <w:outlineLvl w:val="0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Svetlana</cp:lastModifiedBy>
  <cp:revision>57</cp:revision>
  <dcterms:created xsi:type="dcterms:W3CDTF">2021-03-09T08:28:00Z</dcterms:created>
  <dcterms:modified xsi:type="dcterms:W3CDTF">2023-11-03T07:54:00Z</dcterms:modified>
</cp:coreProperties>
</file>